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9472"/>
      </w:tblGrid>
      <w:tr w:rsidR="00546C0F" w:rsidRPr="003D78C2" w14:paraId="7B8A2933" w14:textId="77777777" w:rsidTr="00FE0916">
        <w:trPr>
          <w:trHeight w:val="2829"/>
        </w:trPr>
        <w:tc>
          <w:tcPr>
            <w:tcW w:w="9472" w:type="dxa"/>
            <w:tcBorders>
              <w:top w:val="none" w:sz="0" w:space="0" w:color="000000"/>
              <w:left w:val="none" w:sz="0" w:space="0" w:color="000000"/>
              <w:bottom w:val="none" w:sz="0" w:space="0" w:color="000000"/>
              <w:right w:val="none" w:sz="0" w:space="0" w:color="000000"/>
            </w:tcBorders>
            <w:shd w:val="clear" w:color="000000" w:fill="auto"/>
          </w:tcPr>
          <w:p w14:paraId="06FBA95F" w14:textId="77777777" w:rsidR="00546C0F" w:rsidRPr="00405744" w:rsidRDefault="00546C0F" w:rsidP="00FE0916">
            <w:pPr>
              <w:pStyle w:val="prastasis1"/>
              <w:ind w:left="-152"/>
              <w:jc w:val="center"/>
              <w:rPr>
                <w:color w:val="000000"/>
                <w:sz w:val="20"/>
              </w:rPr>
            </w:pPr>
            <w:r>
              <w:object w:dxaOrig="11724" w:dyaOrig="14247" w14:anchorId="45924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25pt" o:ole="">
                  <v:imagedata r:id="rId5" o:title=""/>
                </v:shape>
                <o:OLEObject Type="Embed" ProgID="Unknown" ShapeID="_x0000_i1025" DrawAspect="Content" ObjectID="_1731409699" r:id="rId6"/>
              </w:object>
            </w:r>
            <w:r>
              <w:rPr>
                <w:color w:val="000000"/>
              </w:rPr>
              <w:t xml:space="preserve">       </w:t>
            </w:r>
          </w:p>
          <w:p w14:paraId="7F9D50F0" w14:textId="77777777" w:rsidR="00546C0F" w:rsidRPr="00D63DF4" w:rsidRDefault="00546C0F" w:rsidP="00FE0916">
            <w:pPr>
              <w:pStyle w:val="Antrat11"/>
              <w:jc w:val="center"/>
              <w:rPr>
                <w:b/>
                <w:color w:val="000000"/>
                <w:sz w:val="28"/>
              </w:rPr>
            </w:pPr>
            <w:r w:rsidRPr="00D63DF4">
              <w:rPr>
                <w:b/>
                <w:color w:val="000000"/>
                <w:sz w:val="28"/>
              </w:rPr>
              <w:t>VIEŠOJI ĮSTAIGA ELEKTRĖNŲ LIGONINĖ</w:t>
            </w:r>
          </w:p>
          <w:p w14:paraId="51370691" w14:textId="77777777" w:rsidR="00546C0F" w:rsidRDefault="00546C0F" w:rsidP="00FE0916">
            <w:pPr>
              <w:pStyle w:val="Antrat11"/>
              <w:pBdr>
                <w:bottom w:val="single" w:sz="12" w:space="1" w:color="auto"/>
              </w:pBdr>
              <w:jc w:val="center"/>
              <w:rPr>
                <w:sz w:val="16"/>
              </w:rPr>
            </w:pPr>
          </w:p>
          <w:p w14:paraId="4703BA6C" w14:textId="77777777" w:rsidR="00546C0F" w:rsidRPr="001131CA" w:rsidRDefault="00546C0F" w:rsidP="00FE0916">
            <w:pPr>
              <w:pStyle w:val="Antrat11"/>
              <w:pBdr>
                <w:bottom w:val="single" w:sz="12" w:space="1" w:color="auto"/>
              </w:pBdr>
              <w:jc w:val="center"/>
              <w:rPr>
                <w:sz w:val="20"/>
              </w:rPr>
            </w:pPr>
            <w:r w:rsidRPr="001131CA">
              <w:rPr>
                <w:sz w:val="20"/>
              </w:rPr>
              <w:t>Viešoji įstaiga. Taikos g. 8,  LT-26115  Elektrėnai</w:t>
            </w:r>
          </w:p>
          <w:p w14:paraId="663F2A30" w14:textId="6E5FF26A" w:rsidR="00B51822" w:rsidRPr="00B51822" w:rsidRDefault="00546C0F" w:rsidP="00B51822">
            <w:pPr>
              <w:pStyle w:val="Antrat11"/>
              <w:pBdr>
                <w:bottom w:val="single" w:sz="12" w:space="1" w:color="auto"/>
              </w:pBdr>
              <w:jc w:val="center"/>
              <w:rPr>
                <w:color w:val="0000FF"/>
                <w:sz w:val="20"/>
                <w:u w:val="single"/>
                <w:lang w:val="pl-PL"/>
              </w:rPr>
            </w:pPr>
            <w:r w:rsidRPr="001131CA">
              <w:rPr>
                <w:sz w:val="20"/>
              </w:rPr>
              <w:t>Tel. (8</w:t>
            </w:r>
            <w:r w:rsidRPr="001131CA">
              <w:rPr>
                <w:sz w:val="20"/>
                <w:lang w:val="de-DE"/>
              </w:rPr>
              <w:t>~</w:t>
            </w:r>
            <w:r w:rsidRPr="001131CA">
              <w:rPr>
                <w:sz w:val="20"/>
              </w:rPr>
              <w:t xml:space="preserve">528) 39 553, el. p. </w:t>
            </w:r>
            <w:hyperlink r:id="rId7" w:history="1">
              <w:r w:rsidR="00B51822" w:rsidRPr="00AF196E">
                <w:rPr>
                  <w:rStyle w:val="Hipersaitas"/>
                  <w:sz w:val="20"/>
                </w:rPr>
                <w:t>sekretore@eligon.lt</w:t>
              </w:r>
            </w:hyperlink>
          </w:p>
          <w:p w14:paraId="0D2B0E54" w14:textId="77777777" w:rsidR="00546C0F" w:rsidRDefault="00546C0F" w:rsidP="00FE0916">
            <w:pPr>
              <w:pStyle w:val="Antrat11"/>
              <w:pBdr>
                <w:bottom w:val="single" w:sz="12" w:space="1" w:color="auto"/>
              </w:pBdr>
              <w:jc w:val="center"/>
              <w:rPr>
                <w:sz w:val="20"/>
              </w:rPr>
            </w:pPr>
            <w:r w:rsidRPr="001131CA">
              <w:rPr>
                <w:sz w:val="20"/>
              </w:rPr>
              <w:t xml:space="preserve"> Duomenys kaupiami ir saugomi juridinių asmenų registre, kodas</w:t>
            </w:r>
            <w:r>
              <w:rPr>
                <w:sz w:val="20"/>
              </w:rPr>
              <w:t xml:space="preserve"> </w:t>
            </w:r>
            <w:r w:rsidRPr="001131CA">
              <w:rPr>
                <w:sz w:val="20"/>
              </w:rPr>
              <w:t>181383721</w:t>
            </w:r>
          </w:p>
          <w:p w14:paraId="47D1525B" w14:textId="77777777" w:rsidR="00546C0F" w:rsidRDefault="00546C0F" w:rsidP="00FE0916">
            <w:pPr>
              <w:pStyle w:val="prastasis1"/>
            </w:pPr>
          </w:p>
          <w:p w14:paraId="44513C7C" w14:textId="77777777" w:rsidR="00546C0F" w:rsidRPr="00743206" w:rsidRDefault="00546C0F" w:rsidP="00FE0916">
            <w:pPr>
              <w:pStyle w:val="prastasis1"/>
              <w:rPr>
                <w:color w:val="000000"/>
                <w:szCs w:val="24"/>
              </w:rPr>
            </w:pPr>
          </w:p>
        </w:tc>
      </w:tr>
    </w:tbl>
    <w:p w14:paraId="7E5B86A7" w14:textId="77777777" w:rsidR="00546C0F" w:rsidRPr="001864C2" w:rsidRDefault="00546C0F" w:rsidP="00546C0F">
      <w:pPr>
        <w:pStyle w:val="Antrats"/>
        <w:tabs>
          <w:tab w:val="clear" w:pos="4153"/>
          <w:tab w:val="clear" w:pos="8306"/>
          <w:tab w:val="decimal" w:pos="7200"/>
        </w:tabs>
        <w:spacing w:line="360" w:lineRule="auto"/>
        <w:jc w:val="center"/>
        <w:rPr>
          <w:color w:val="000000"/>
          <w:sz w:val="28"/>
          <w:szCs w:val="28"/>
        </w:rPr>
      </w:pPr>
      <w:r w:rsidRPr="001864C2">
        <w:rPr>
          <w:color w:val="000000"/>
          <w:sz w:val="28"/>
          <w:szCs w:val="28"/>
        </w:rPr>
        <w:t>SKELBIMAS</w:t>
      </w:r>
    </w:p>
    <w:p w14:paraId="1849C20F" w14:textId="77777777" w:rsidR="00546C0F" w:rsidRPr="00663BB9" w:rsidRDefault="00546C0F" w:rsidP="00546C0F">
      <w:pPr>
        <w:pStyle w:val="Antrats"/>
        <w:tabs>
          <w:tab w:val="clear" w:pos="4153"/>
          <w:tab w:val="clear" w:pos="8306"/>
          <w:tab w:val="decimal" w:pos="7200"/>
        </w:tabs>
        <w:spacing w:line="360" w:lineRule="auto"/>
        <w:jc w:val="center"/>
        <w:rPr>
          <w:b/>
          <w:bCs/>
        </w:rPr>
      </w:pPr>
      <w:r>
        <w:rPr>
          <w:b/>
          <w:bCs/>
          <w:color w:val="000000"/>
        </w:rPr>
        <w:t xml:space="preserve">VšĮ Elektrėnų ligoninė, juridinio asmens kodas </w:t>
      </w:r>
      <w:r w:rsidRPr="001D77F6">
        <w:rPr>
          <w:b/>
          <w:szCs w:val="24"/>
        </w:rPr>
        <w:t>181383721</w:t>
      </w:r>
      <w:r>
        <w:rPr>
          <w:b/>
          <w:bCs/>
          <w:color w:val="000000"/>
        </w:rPr>
        <w:t>, Taikos g. 8, Elektrėnai</w:t>
      </w:r>
      <w:r w:rsidRPr="001D77F6">
        <w:rPr>
          <w:b/>
          <w:bCs/>
          <w:color w:val="000000"/>
        </w:rPr>
        <w:t xml:space="preserve"> </w:t>
      </w:r>
      <w:r>
        <w:rPr>
          <w:b/>
          <w:bCs/>
          <w:color w:val="000000"/>
        </w:rPr>
        <w:t xml:space="preserve"> skelbia </w:t>
      </w:r>
      <w:r w:rsidRPr="00663BB9">
        <w:rPr>
          <w:b/>
          <w:bCs/>
        </w:rPr>
        <w:t>konkursą</w:t>
      </w:r>
    </w:p>
    <w:p w14:paraId="3749FF4A" w14:textId="5AE41FAC" w:rsidR="00A74494" w:rsidRPr="00663BB9" w:rsidRDefault="001B0E0E" w:rsidP="00A74494">
      <w:pPr>
        <w:pStyle w:val="Antrats"/>
        <w:tabs>
          <w:tab w:val="clear" w:pos="4153"/>
          <w:tab w:val="clear" w:pos="8306"/>
          <w:tab w:val="decimal" w:pos="7200"/>
        </w:tabs>
        <w:jc w:val="center"/>
        <w:rPr>
          <w:b/>
          <w:bCs/>
        </w:rPr>
      </w:pPr>
      <w:r w:rsidRPr="001B0E0E">
        <w:rPr>
          <w:b/>
          <w:bCs/>
        </w:rPr>
        <w:t>Konsultacinės poliklinikos ir Geriatrijos dienos stacionaro skyriaus</w:t>
      </w:r>
      <w:r w:rsidRPr="009E3772">
        <w:t xml:space="preserve"> </w:t>
      </w:r>
      <w:r w:rsidR="00546C0F" w:rsidRPr="00663BB9">
        <w:rPr>
          <w:b/>
          <w:bCs/>
        </w:rPr>
        <w:t>vedėjo (-jos) pareigoms užimti</w:t>
      </w:r>
    </w:p>
    <w:p w14:paraId="7008DF97" w14:textId="68A60CE9" w:rsidR="00546C0F" w:rsidRPr="00A74494" w:rsidRDefault="00A74494" w:rsidP="00A74494">
      <w:pPr>
        <w:pStyle w:val="centrbold"/>
        <w:jc w:val="center"/>
      </w:pPr>
      <w:r>
        <w:rPr>
          <w:rStyle w:val="Grietas"/>
        </w:rPr>
        <w:t xml:space="preserve">I. </w:t>
      </w:r>
      <w:r w:rsidR="00621107">
        <w:rPr>
          <w:rStyle w:val="Grietas"/>
        </w:rPr>
        <w:t>BENDROSIOS NUOSTATOS</w:t>
      </w:r>
    </w:p>
    <w:p w14:paraId="017A72D8" w14:textId="6F0D760B" w:rsidR="00282A90" w:rsidRPr="00601D93" w:rsidRDefault="00282A90" w:rsidP="00282A90">
      <w:pPr>
        <w:pStyle w:val="Sraopastraipa"/>
        <w:numPr>
          <w:ilvl w:val="0"/>
          <w:numId w:val="14"/>
        </w:numPr>
        <w:tabs>
          <w:tab w:val="left" w:pos="851"/>
        </w:tabs>
        <w:jc w:val="both"/>
        <w:rPr>
          <w:b/>
          <w:sz w:val="24"/>
          <w:szCs w:val="24"/>
          <w:lang w:val="lt-LT"/>
        </w:rPr>
      </w:pPr>
      <w:r w:rsidRPr="00601D93">
        <w:rPr>
          <w:sz w:val="24"/>
          <w:szCs w:val="24"/>
          <w:lang w:val="lt-LT"/>
        </w:rPr>
        <w:t>Viešosios įstaigos Elektrėnų ligoninės Konsultacinės poliklinikos ir Geriatrijos dienos stacionaro skyriaus vedėjo (toliau – ,,skyriaus vedėjas“) pareigybės paskirtis – organizuoti</w:t>
      </w:r>
      <w:r w:rsidR="00B22AAE" w:rsidRPr="00B22AAE">
        <w:rPr>
          <w:sz w:val="24"/>
          <w:szCs w:val="24"/>
          <w:lang w:val="lt-LT"/>
        </w:rPr>
        <w:t xml:space="preserve"> </w:t>
      </w:r>
      <w:r w:rsidRPr="00601D93">
        <w:rPr>
          <w:sz w:val="24"/>
          <w:szCs w:val="24"/>
          <w:lang w:val="lt-LT"/>
        </w:rPr>
        <w:t>darbą, vidaus tvarkos laikymąsi bei vykdyti kontrolę.</w:t>
      </w:r>
    </w:p>
    <w:p w14:paraId="519475A6" w14:textId="77777777" w:rsidR="00282A90" w:rsidRPr="00601D93" w:rsidRDefault="00282A90" w:rsidP="00282A90">
      <w:pPr>
        <w:pStyle w:val="Sraopastraipa"/>
        <w:numPr>
          <w:ilvl w:val="0"/>
          <w:numId w:val="14"/>
        </w:numPr>
        <w:tabs>
          <w:tab w:val="left" w:pos="851"/>
        </w:tabs>
        <w:jc w:val="both"/>
        <w:rPr>
          <w:b/>
          <w:sz w:val="24"/>
          <w:szCs w:val="24"/>
          <w:lang w:val="lt-LT"/>
        </w:rPr>
      </w:pPr>
      <w:r w:rsidRPr="00601D93">
        <w:rPr>
          <w:sz w:val="24"/>
          <w:szCs w:val="24"/>
          <w:lang w:val="lt-LT"/>
        </w:rPr>
        <w:t xml:space="preserve">Konsultacinės poliklinikos ir Geriatrijos dienos stacionaro skyriaus vedėją į pareigas konkurso tvarka priima ir iš jų atleidžia viešosios įstaigos Elektrėnų ligoninės direktorius. </w:t>
      </w:r>
    </w:p>
    <w:p w14:paraId="47724F73" w14:textId="77777777" w:rsidR="00282A90" w:rsidRPr="00601D93" w:rsidRDefault="00282A90" w:rsidP="00282A90">
      <w:pPr>
        <w:pStyle w:val="Sraopastraipa"/>
        <w:numPr>
          <w:ilvl w:val="0"/>
          <w:numId w:val="14"/>
        </w:numPr>
        <w:tabs>
          <w:tab w:val="left" w:pos="851"/>
        </w:tabs>
        <w:jc w:val="both"/>
        <w:rPr>
          <w:b/>
          <w:sz w:val="24"/>
          <w:szCs w:val="24"/>
          <w:lang w:val="lt-LT"/>
        </w:rPr>
      </w:pPr>
      <w:r w:rsidRPr="00601D93">
        <w:rPr>
          <w:sz w:val="24"/>
          <w:szCs w:val="24"/>
          <w:lang w:val="lt-LT"/>
        </w:rPr>
        <w:t xml:space="preserve">Skyriaus vedėjas savo veikloje </w:t>
      </w:r>
      <w:r w:rsidRPr="00601D93">
        <w:rPr>
          <w:bCs/>
          <w:sz w:val="24"/>
          <w:szCs w:val="24"/>
          <w:lang w:val="lt-LT"/>
        </w:rPr>
        <w:t>vadovaujasi Lietuvos Respublikos</w:t>
      </w:r>
      <w:r w:rsidRPr="00601D93">
        <w:rPr>
          <w:sz w:val="24"/>
          <w:szCs w:val="24"/>
          <w:lang w:val="lt-LT"/>
        </w:rPr>
        <w:t xml:space="preserve"> įstatymais, </w:t>
      </w:r>
      <w:r w:rsidRPr="00601D93">
        <w:rPr>
          <w:bCs/>
          <w:sz w:val="24"/>
          <w:szCs w:val="24"/>
          <w:lang w:val="lt-LT"/>
        </w:rPr>
        <w:t>Lietuvos Respublikos</w:t>
      </w:r>
      <w:r w:rsidRPr="00601D93">
        <w:rPr>
          <w:sz w:val="24"/>
          <w:szCs w:val="24"/>
          <w:lang w:val="lt-LT"/>
        </w:rPr>
        <w:t xml:space="preserve"> Vyriausybės ir steigėjo nutarimais, Sveikatos apsaugos ministerijos ir ligoninės direktoriaus įsakymais, kitais teisės aktais ir normatyviniais dokumentais bei šiais  pareiginiais nuostatais.</w:t>
      </w:r>
    </w:p>
    <w:p w14:paraId="075ED489" w14:textId="77777777" w:rsidR="00282A90" w:rsidRPr="00601D93" w:rsidRDefault="00282A90" w:rsidP="00282A90">
      <w:pPr>
        <w:pStyle w:val="Sraopastraipa"/>
        <w:numPr>
          <w:ilvl w:val="0"/>
          <w:numId w:val="14"/>
        </w:numPr>
        <w:tabs>
          <w:tab w:val="left" w:pos="851"/>
        </w:tabs>
        <w:jc w:val="both"/>
        <w:rPr>
          <w:b/>
          <w:sz w:val="24"/>
          <w:szCs w:val="24"/>
          <w:lang w:val="lt-LT"/>
        </w:rPr>
      </w:pPr>
      <w:r w:rsidRPr="00601D93">
        <w:rPr>
          <w:bCs/>
          <w:sz w:val="24"/>
          <w:szCs w:val="24"/>
          <w:lang w:val="lt-LT"/>
        </w:rPr>
        <w:t>Skyriaus vedėjas neturi teisės be darbdavio ar jo įgalioto asmens sutikimo pavesti atlikti savo darbą kitam asmeniui.</w:t>
      </w:r>
    </w:p>
    <w:p w14:paraId="5C0C3282" w14:textId="77777777" w:rsidR="00282A90" w:rsidRPr="00601D93" w:rsidRDefault="00282A90" w:rsidP="00282A90">
      <w:pPr>
        <w:pStyle w:val="Sraopastraipa"/>
        <w:numPr>
          <w:ilvl w:val="0"/>
          <w:numId w:val="14"/>
        </w:numPr>
        <w:tabs>
          <w:tab w:val="left" w:pos="851"/>
        </w:tabs>
        <w:jc w:val="both"/>
        <w:rPr>
          <w:b/>
          <w:sz w:val="24"/>
          <w:szCs w:val="24"/>
          <w:lang w:val="lt-LT"/>
        </w:rPr>
      </w:pPr>
      <w:r w:rsidRPr="00601D93">
        <w:rPr>
          <w:sz w:val="24"/>
          <w:szCs w:val="24"/>
          <w:lang w:val="lt-LT"/>
        </w:rPr>
        <w:t>Skyriaus vedėjas tiesiogiai pavaldus ir atskaitingas direktoriaus pavaduotojui medicinai, pavaldus direktoriui.</w:t>
      </w:r>
    </w:p>
    <w:p w14:paraId="5AFA7B8B" w14:textId="77777777" w:rsidR="00282A90" w:rsidRPr="00601D93" w:rsidRDefault="00282A90" w:rsidP="00282A90">
      <w:pPr>
        <w:pStyle w:val="Sraopastraipa"/>
        <w:numPr>
          <w:ilvl w:val="0"/>
          <w:numId w:val="14"/>
        </w:numPr>
        <w:tabs>
          <w:tab w:val="left" w:pos="851"/>
        </w:tabs>
        <w:jc w:val="both"/>
        <w:rPr>
          <w:b/>
          <w:sz w:val="24"/>
          <w:szCs w:val="24"/>
          <w:lang w:val="fi-FI"/>
        </w:rPr>
      </w:pPr>
      <w:r w:rsidRPr="00601D93">
        <w:rPr>
          <w:bCs/>
          <w:sz w:val="24"/>
          <w:szCs w:val="24"/>
          <w:lang w:val="fi-FI"/>
        </w:rPr>
        <w:t>Skyriaus vedėjui pavaldus visas skyriaus personalas.</w:t>
      </w:r>
    </w:p>
    <w:p w14:paraId="566266ED" w14:textId="77777777" w:rsidR="00282A90" w:rsidRPr="00601D93" w:rsidRDefault="00282A90" w:rsidP="00282A90">
      <w:pPr>
        <w:tabs>
          <w:tab w:val="left" w:pos="851"/>
        </w:tabs>
        <w:ind w:firstLine="567"/>
        <w:jc w:val="both"/>
        <w:rPr>
          <w:lang w:val="fi-FI"/>
        </w:rPr>
      </w:pPr>
    </w:p>
    <w:p w14:paraId="18136D5D" w14:textId="77777777" w:rsidR="00282A90" w:rsidRPr="00B403E4" w:rsidRDefault="00282A90" w:rsidP="00282A90">
      <w:pPr>
        <w:pStyle w:val="Sraopastraipa"/>
        <w:ind w:left="0" w:firstLine="567"/>
        <w:jc w:val="center"/>
        <w:rPr>
          <w:b/>
          <w:sz w:val="24"/>
          <w:szCs w:val="24"/>
        </w:rPr>
      </w:pPr>
      <w:r w:rsidRPr="00B403E4">
        <w:rPr>
          <w:b/>
          <w:sz w:val="24"/>
          <w:szCs w:val="24"/>
        </w:rPr>
        <w:t>II. BENDRIEJI REIKALAVIMAI</w:t>
      </w:r>
    </w:p>
    <w:p w14:paraId="3C574567" w14:textId="77777777" w:rsidR="00282A90" w:rsidRPr="004E6E1B" w:rsidRDefault="00282A90" w:rsidP="00282A90">
      <w:pPr>
        <w:pStyle w:val="Sraopastraipa"/>
        <w:ind w:left="0" w:firstLine="567"/>
      </w:pPr>
    </w:p>
    <w:p w14:paraId="7B0E583B" w14:textId="77777777" w:rsidR="00282A90" w:rsidRPr="002E28B9" w:rsidRDefault="00282A90" w:rsidP="00282A90">
      <w:pPr>
        <w:pStyle w:val="Sraopastraipa"/>
        <w:numPr>
          <w:ilvl w:val="0"/>
          <w:numId w:val="14"/>
        </w:numPr>
        <w:jc w:val="both"/>
        <w:rPr>
          <w:sz w:val="24"/>
          <w:szCs w:val="24"/>
        </w:rPr>
      </w:pPr>
      <w:bookmarkStart w:id="0" w:name="_Hlk120717693"/>
      <w:r w:rsidRPr="002E28B9">
        <w:rPr>
          <w:sz w:val="24"/>
          <w:szCs w:val="24"/>
        </w:rPr>
        <w:t>Aukštasis medicininis išsilavinimas.</w:t>
      </w:r>
    </w:p>
    <w:p w14:paraId="705BCB23" w14:textId="56BEC800" w:rsidR="00282A90" w:rsidRPr="002E28B9" w:rsidRDefault="006B6737" w:rsidP="00282A90">
      <w:pPr>
        <w:pStyle w:val="Sraopastraipa"/>
        <w:numPr>
          <w:ilvl w:val="0"/>
          <w:numId w:val="14"/>
        </w:numPr>
        <w:jc w:val="both"/>
        <w:rPr>
          <w:sz w:val="24"/>
          <w:szCs w:val="24"/>
          <w:lang w:val="fi-FI"/>
        </w:rPr>
      </w:pPr>
      <w:r w:rsidRPr="002E28B9">
        <w:rPr>
          <w:sz w:val="24"/>
          <w:szCs w:val="24"/>
          <w:shd w:val="clear" w:color="auto" w:fill="FFFFFF"/>
        </w:rPr>
        <w:t xml:space="preserve">Galiojanti gydytojo </w:t>
      </w:r>
      <w:r w:rsidR="00050600" w:rsidRPr="002E28B9">
        <w:rPr>
          <w:sz w:val="24"/>
          <w:szCs w:val="24"/>
          <w:shd w:val="clear" w:color="auto" w:fill="FFFFFF"/>
        </w:rPr>
        <w:t xml:space="preserve">specialisto </w:t>
      </w:r>
      <w:r w:rsidRPr="002E28B9">
        <w:rPr>
          <w:sz w:val="24"/>
          <w:szCs w:val="24"/>
          <w:shd w:val="clear" w:color="auto" w:fill="FFFFFF"/>
        </w:rPr>
        <w:t xml:space="preserve">licencija, </w:t>
      </w:r>
      <w:r w:rsidR="00050600" w:rsidRPr="002E28B9">
        <w:rPr>
          <w:sz w:val="24"/>
          <w:szCs w:val="24"/>
          <w:shd w:val="clear" w:color="auto" w:fill="FFFFFF"/>
        </w:rPr>
        <w:t>leidžianti gydytojui verstis veikla, nurodyta</w:t>
      </w:r>
      <w:r w:rsidRPr="002E28B9">
        <w:rPr>
          <w:sz w:val="24"/>
          <w:szCs w:val="24"/>
          <w:shd w:val="clear" w:color="auto" w:fill="FFFFFF"/>
        </w:rPr>
        <w:t xml:space="preserve"> SAM </w:t>
      </w:r>
      <w:r w:rsidRPr="002E28B9">
        <w:rPr>
          <w:sz w:val="24"/>
          <w:szCs w:val="24"/>
        </w:rPr>
        <w:t>2002 m. spalio 1 d. įsk. Nr.</w:t>
      </w:r>
      <w:r w:rsidRPr="002E28B9">
        <w:rPr>
          <w:sz w:val="24"/>
          <w:szCs w:val="24"/>
          <w:shd w:val="clear" w:color="auto" w:fill="FFFFFF"/>
        </w:rPr>
        <w:t>V-481</w:t>
      </w:r>
      <w:r w:rsidR="00050600" w:rsidRPr="002E28B9">
        <w:rPr>
          <w:sz w:val="24"/>
          <w:szCs w:val="24"/>
          <w:shd w:val="clear" w:color="auto" w:fill="FFFFFF"/>
        </w:rPr>
        <w:t>, patvirtintame sąraše.</w:t>
      </w:r>
    </w:p>
    <w:p w14:paraId="0C8CF9BA" w14:textId="77777777" w:rsidR="00282A90" w:rsidRPr="002E28B9" w:rsidRDefault="00282A90" w:rsidP="00282A90">
      <w:pPr>
        <w:pStyle w:val="Sraopastraipa"/>
        <w:numPr>
          <w:ilvl w:val="0"/>
          <w:numId w:val="14"/>
        </w:numPr>
        <w:jc w:val="both"/>
        <w:rPr>
          <w:sz w:val="24"/>
          <w:szCs w:val="24"/>
        </w:rPr>
      </w:pPr>
      <w:r w:rsidRPr="002E28B9">
        <w:rPr>
          <w:sz w:val="24"/>
          <w:szCs w:val="24"/>
        </w:rPr>
        <w:t>Ne mažesnis kaip trijų metų darbo stažas pagal specialybę.</w:t>
      </w:r>
    </w:p>
    <w:p w14:paraId="1754F95D" w14:textId="77777777" w:rsidR="00282A90" w:rsidRPr="002E28B9" w:rsidRDefault="00282A90" w:rsidP="00282A90">
      <w:pPr>
        <w:pStyle w:val="Sraopastraipa"/>
        <w:numPr>
          <w:ilvl w:val="0"/>
          <w:numId w:val="14"/>
        </w:numPr>
        <w:jc w:val="both"/>
        <w:rPr>
          <w:sz w:val="24"/>
          <w:szCs w:val="24"/>
        </w:rPr>
      </w:pPr>
      <w:r w:rsidRPr="002E28B9">
        <w:rPr>
          <w:sz w:val="24"/>
          <w:szCs w:val="24"/>
        </w:rPr>
        <w:t xml:space="preserve"> Mokėjimas bendrauti.</w:t>
      </w:r>
    </w:p>
    <w:p w14:paraId="31EF1F61" w14:textId="5E34DA0E" w:rsidR="00282A90" w:rsidRPr="002E28B9" w:rsidRDefault="00282A90" w:rsidP="00282A90">
      <w:pPr>
        <w:pStyle w:val="Sraopastraipa"/>
        <w:numPr>
          <w:ilvl w:val="0"/>
          <w:numId w:val="14"/>
        </w:numPr>
        <w:ind w:left="709" w:hanging="349"/>
        <w:jc w:val="both"/>
        <w:rPr>
          <w:sz w:val="24"/>
          <w:szCs w:val="24"/>
        </w:rPr>
      </w:pPr>
      <w:r w:rsidRPr="002E28B9">
        <w:rPr>
          <w:sz w:val="24"/>
          <w:szCs w:val="24"/>
        </w:rPr>
        <w:t xml:space="preserve"> </w:t>
      </w:r>
      <w:r w:rsidR="00B00660" w:rsidRPr="002E28B9">
        <w:rPr>
          <w:sz w:val="24"/>
          <w:szCs w:val="24"/>
          <w:shd w:val="clear" w:color="auto" w:fill="FFFFFF"/>
        </w:rPr>
        <w:t xml:space="preserve">Administracinio darbo stažas 3 m. </w:t>
      </w:r>
    </w:p>
    <w:bookmarkEnd w:id="0"/>
    <w:p w14:paraId="3D93A7BA" w14:textId="77777777" w:rsidR="00282A90" w:rsidRPr="00B403E4" w:rsidRDefault="00282A90" w:rsidP="00282A90">
      <w:pPr>
        <w:pStyle w:val="Pagrindinistekstas"/>
        <w:ind w:left="360" w:firstLine="207"/>
        <w:rPr>
          <w:b w:val="0"/>
          <w:sz w:val="24"/>
          <w:szCs w:val="24"/>
        </w:rPr>
      </w:pPr>
    </w:p>
    <w:p w14:paraId="64965C17" w14:textId="77777777" w:rsidR="00282A90" w:rsidRPr="00B403E4" w:rsidRDefault="00282A90" w:rsidP="00282A90">
      <w:pPr>
        <w:pStyle w:val="Antrats"/>
        <w:tabs>
          <w:tab w:val="clear" w:pos="4153"/>
          <w:tab w:val="clear" w:pos="8306"/>
          <w:tab w:val="decimal" w:pos="7200"/>
        </w:tabs>
        <w:jc w:val="center"/>
        <w:rPr>
          <w:b/>
          <w:bCs/>
        </w:rPr>
      </w:pPr>
      <w:r w:rsidRPr="00B403E4">
        <w:rPr>
          <w:b/>
          <w:bCs/>
        </w:rPr>
        <w:t>III. SPECIALIEJI REIKALAVIMAI</w:t>
      </w:r>
    </w:p>
    <w:p w14:paraId="7757D02B" w14:textId="77777777" w:rsidR="00282A90" w:rsidRPr="00B403E4" w:rsidRDefault="00282A90" w:rsidP="00282A90">
      <w:pPr>
        <w:pStyle w:val="Antrats"/>
        <w:tabs>
          <w:tab w:val="clear" w:pos="4153"/>
          <w:tab w:val="clear" w:pos="8306"/>
          <w:tab w:val="decimal" w:pos="7200"/>
        </w:tabs>
        <w:jc w:val="center"/>
        <w:rPr>
          <w:b/>
          <w:bCs/>
        </w:rPr>
      </w:pPr>
    </w:p>
    <w:p w14:paraId="7ED9FE73"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Lietuvos Respublikos įstatymų, Lietuvos Respublikos Vyriausybės nutarimų, Sveikatos apsaugos ministerijos įsakymų bei kitų teisės aktų reglamentuojančių sveikatinimo veiklos planavimą ir vykdymą, darbo santykių organizavimą, išmanymas bei gebėjimas jais vadovautis</w:t>
      </w:r>
      <w:r>
        <w:t>.</w:t>
      </w:r>
    </w:p>
    <w:p w14:paraId="0C03734C"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 xml:space="preserve">Išmanyti e.sveikatos politikos, ekonomikos, teisės, vadybos, finansų, personalo valdymo, administravimo bei darbo santykių reguliavimo pagrindus ir gebėti taikyti šias žinias </w:t>
      </w:r>
      <w:r w:rsidRPr="00B403E4">
        <w:lastRenderedPageBreak/>
        <w:t>organizuojant ir planuojant sveikatinimo veiklą</w:t>
      </w:r>
      <w:r>
        <w:t>.</w:t>
      </w:r>
    </w:p>
    <w:p w14:paraId="7B6AE546"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Žinoti e.sveikatos sistemos veikimo principus ir būti susipažinusiam su elektroniniais sveikatos duomenų tvarkymo technologiniais sprendimais, jų būdais ir jų plėtra</w:t>
      </w:r>
      <w:r>
        <w:t>.</w:t>
      </w:r>
    </w:p>
    <w:p w14:paraId="4EEAB740"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Gebėti nustatyti rizikingas skyriaus veiklos sritis ir taikyti tinkamus krizių valdymo modelius</w:t>
      </w:r>
      <w:r>
        <w:t>.</w:t>
      </w:r>
    </w:p>
    <w:p w14:paraId="1D84DFCE"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Išmanyti antikorupcinės aplinkos formavimo principus</w:t>
      </w:r>
      <w:r>
        <w:rPr>
          <w:bCs/>
        </w:rPr>
        <w:t>.</w:t>
      </w:r>
    </w:p>
    <w:p w14:paraId="0D8A953D"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Mokėtis naudotis šiuolaikinėmis technologijomis ir ryšio priemonėmis (dokumentų rengimo ir apdorojimo programomis, interneto naršykle (-ėmis), elektroninio pašto programa  (-omis) ir kt.</w:t>
      </w:r>
      <w:r>
        <w:rPr>
          <w:bCs/>
        </w:rPr>
        <w:t>.</w:t>
      </w:r>
    </w:p>
    <w:p w14:paraId="188C0FDE"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Turėti vadybinių kompetencijų, kurios apima gebėjimą planuoti ir organizuoti pavaldžių darbuotojų veiklą, siekiant optimaliais sprendimais gerinti visos įstaigos ir kiekvieno darbuotojo darbo kokybę, atsižvelgiant į vadovaujamo skyriaus funkcijas ir veiklos specifiškumą, taip pat prižiūrėti ir kontroliuoti skyriaus darbą.</w:t>
      </w:r>
    </w:p>
    <w:p w14:paraId="50496ECC" w14:textId="77777777" w:rsidR="00282A90" w:rsidRPr="00B403E4" w:rsidRDefault="00282A90" w:rsidP="00282A90">
      <w:pPr>
        <w:pStyle w:val="Pagrindinistekstas"/>
        <w:spacing w:line="276" w:lineRule="auto"/>
        <w:ind w:left="720"/>
        <w:rPr>
          <w:b w:val="0"/>
          <w:sz w:val="24"/>
          <w:szCs w:val="24"/>
        </w:rPr>
      </w:pPr>
    </w:p>
    <w:p w14:paraId="2C2C55F6" w14:textId="77777777" w:rsidR="00282A90" w:rsidRDefault="00282A90" w:rsidP="00282A90">
      <w:pPr>
        <w:pStyle w:val="Sraopastraipa"/>
        <w:ind w:left="0" w:firstLine="567"/>
        <w:jc w:val="center"/>
        <w:rPr>
          <w:b/>
          <w:sz w:val="24"/>
          <w:szCs w:val="24"/>
        </w:rPr>
      </w:pPr>
      <w:r w:rsidRPr="00B403E4">
        <w:rPr>
          <w:b/>
          <w:sz w:val="24"/>
          <w:szCs w:val="24"/>
        </w:rPr>
        <w:t>IV. PAREIGOS IR UŽDAVINIAI</w:t>
      </w:r>
    </w:p>
    <w:p w14:paraId="3BEA8DA4" w14:textId="77777777" w:rsidR="00282A90" w:rsidRPr="00B83278" w:rsidRDefault="00282A90" w:rsidP="00282A90">
      <w:pPr>
        <w:pStyle w:val="Sraopastraipa"/>
        <w:ind w:left="0" w:firstLine="567"/>
        <w:jc w:val="center"/>
        <w:rPr>
          <w:sz w:val="24"/>
          <w:szCs w:val="24"/>
        </w:rPr>
      </w:pPr>
    </w:p>
    <w:p w14:paraId="3048AD29" w14:textId="77777777" w:rsidR="00282A90" w:rsidRPr="00B83278" w:rsidRDefault="00282A90" w:rsidP="00282A90">
      <w:pPr>
        <w:pStyle w:val="Pagrindinistekstas"/>
        <w:numPr>
          <w:ilvl w:val="0"/>
          <w:numId w:val="14"/>
        </w:numPr>
        <w:rPr>
          <w:b w:val="0"/>
          <w:sz w:val="24"/>
          <w:szCs w:val="24"/>
        </w:rPr>
      </w:pPr>
      <w:r w:rsidRPr="00B83278">
        <w:rPr>
          <w:b w:val="0"/>
          <w:sz w:val="24"/>
          <w:szCs w:val="24"/>
        </w:rPr>
        <w:t xml:space="preserve">Racionalus diagnostikos ir gydymo priemonių naudojimas bei naujų metodikų įdiegimas. </w:t>
      </w:r>
    </w:p>
    <w:p w14:paraId="6F27DCE7" w14:textId="77777777" w:rsidR="00282A90" w:rsidRPr="00601D93" w:rsidRDefault="00282A90" w:rsidP="00282A90">
      <w:pPr>
        <w:pStyle w:val="Sraopastraipa"/>
        <w:numPr>
          <w:ilvl w:val="0"/>
          <w:numId w:val="14"/>
        </w:numPr>
        <w:spacing w:line="276" w:lineRule="auto"/>
        <w:jc w:val="both"/>
        <w:rPr>
          <w:sz w:val="24"/>
          <w:szCs w:val="24"/>
          <w:lang w:val="lt-LT"/>
        </w:rPr>
      </w:pPr>
      <w:r w:rsidRPr="00601D93">
        <w:rPr>
          <w:sz w:val="24"/>
          <w:szCs w:val="24"/>
          <w:lang w:val="lt-LT"/>
        </w:rPr>
        <w:t xml:space="preserve">Konsultuoja  pirminės sveikatos priežiūros įstaigos  ir kitų specialistų-konsultantų nukreiptus ligonius, sprendžia hospitalizacijos tikslingumą. </w:t>
      </w:r>
    </w:p>
    <w:p w14:paraId="6752700B" w14:textId="77777777" w:rsidR="00282A90" w:rsidRPr="00601D93" w:rsidRDefault="00282A90" w:rsidP="00282A90">
      <w:pPr>
        <w:pStyle w:val="Sraopastraipa"/>
        <w:numPr>
          <w:ilvl w:val="0"/>
          <w:numId w:val="14"/>
        </w:numPr>
        <w:spacing w:line="276" w:lineRule="auto"/>
        <w:jc w:val="both"/>
        <w:rPr>
          <w:sz w:val="24"/>
          <w:szCs w:val="24"/>
          <w:lang w:val="lt-LT"/>
        </w:rPr>
      </w:pPr>
      <w:r w:rsidRPr="00601D93">
        <w:rPr>
          <w:sz w:val="24"/>
          <w:szCs w:val="24"/>
          <w:lang w:val="lt-LT"/>
        </w:rPr>
        <w:t>Sudaro skyriaus gydytojų darbo grafikus ir atsako už jų vykdymą, pildo darbo laiko apskaitos žiniaraščius, užtikrindamas sklandų skyriaus darbą kasmetinių atostogų, laikino nedarbingumo, kvalifikacijos kėlimo bei kitu darbuotojų neatvykimo į darbą laiku.</w:t>
      </w:r>
    </w:p>
    <w:p w14:paraId="60A14603" w14:textId="77777777" w:rsidR="00282A90" w:rsidRPr="00601D93" w:rsidRDefault="00282A90" w:rsidP="00282A90">
      <w:pPr>
        <w:pStyle w:val="Sraopastraipa"/>
        <w:numPr>
          <w:ilvl w:val="0"/>
          <w:numId w:val="14"/>
        </w:numPr>
        <w:spacing w:line="276" w:lineRule="auto"/>
        <w:jc w:val="both"/>
        <w:rPr>
          <w:sz w:val="24"/>
          <w:szCs w:val="24"/>
          <w:lang w:val="fi-FI"/>
        </w:rPr>
      </w:pPr>
      <w:r w:rsidRPr="00601D93">
        <w:rPr>
          <w:sz w:val="24"/>
          <w:szCs w:val="24"/>
          <w:lang w:val="fi-FI"/>
        </w:rPr>
        <w:t>Skyriaus vedėjas privalo vykdyti šias pareigas:</w:t>
      </w:r>
    </w:p>
    <w:p w14:paraId="2607D023"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organizuoti skyriuje asmens sveikatos priežiūros paslaugų teikimą, vykdyti kontrolę;</w:t>
      </w:r>
    </w:p>
    <w:p w14:paraId="14C88989"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užtikrinti skyriaus vidaus bei darbo tvarką, vykdyti kontrolę;</w:t>
      </w:r>
    </w:p>
    <w:p w14:paraId="6C5116CC"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siekti kuo aukštesnės  paslaugų kokybės, analizuoti skyriaus veiklos rodiklius, rūpintis jų gerinimu, atsiskaityti administracijai;</w:t>
      </w:r>
    </w:p>
    <w:p w14:paraId="7DE47BA1"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supažindinti skyriaus darbuotojus su aktualiais  Lietuvos Respublikos institucijų teisės aktais, steigėjo dokumentais, įstaigos dokumentais, Ligoninės direktoriaus įsakymais raštais;</w:t>
      </w:r>
    </w:p>
    <w:p w14:paraId="4167C281" w14:textId="77777777" w:rsidR="00282A90" w:rsidRPr="00601D93" w:rsidRDefault="00282A90" w:rsidP="00282A90">
      <w:pPr>
        <w:pStyle w:val="Sraopastraipa"/>
        <w:numPr>
          <w:ilvl w:val="1"/>
          <w:numId w:val="14"/>
        </w:numPr>
        <w:jc w:val="both"/>
        <w:rPr>
          <w:sz w:val="24"/>
          <w:szCs w:val="24"/>
          <w:lang w:val="fi-FI"/>
        </w:rPr>
      </w:pPr>
      <w:r w:rsidRPr="00601D93">
        <w:rPr>
          <w:sz w:val="24"/>
          <w:szCs w:val="24"/>
          <w:lang w:val="fi-FI"/>
        </w:rPr>
        <w:t>kontroliuoti skyriaus personalo pareiginių nuostatų vykdymą;</w:t>
      </w:r>
    </w:p>
    <w:p w14:paraId="449DA1CF"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planuoti, koreguoti skyriaus išlaidas, kontroliuoti ir atsakyti už jų panaudojimą pagal paskirtį;</w:t>
      </w:r>
    </w:p>
    <w:p w14:paraId="6E555EF5" w14:textId="77777777" w:rsidR="00282A90" w:rsidRPr="00601D93" w:rsidRDefault="00282A90" w:rsidP="00282A90">
      <w:pPr>
        <w:pStyle w:val="Sraopastraipa"/>
        <w:numPr>
          <w:ilvl w:val="1"/>
          <w:numId w:val="14"/>
        </w:numPr>
        <w:jc w:val="both"/>
        <w:rPr>
          <w:sz w:val="24"/>
          <w:szCs w:val="24"/>
          <w:lang w:val="fi-FI"/>
        </w:rPr>
      </w:pPr>
      <w:r w:rsidRPr="00601D93">
        <w:rPr>
          <w:sz w:val="24"/>
          <w:szCs w:val="24"/>
          <w:lang w:val="fi-FI"/>
        </w:rPr>
        <w:t>atsakyti už skyriaus sanitarinę higieninę būklę, tinkamą patalpų eksploataciją, darbo saugumą;</w:t>
      </w:r>
    </w:p>
    <w:p w14:paraId="5C28D842"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 xml:space="preserve">kontroliuoti medicininės dokumentacijos pildymą, jų kokybę,  savalaikį atidavimą į statistikos skyrių; </w:t>
      </w:r>
    </w:p>
    <w:p w14:paraId="25FD548A"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tvarkyti medicinos praktikos dokumentus teisės aktų nustatyta tvarka, paaiškinti medicinos praktikos aplinkybes Sveikatos apsaugos ministerijos, teisėsaugos institucijų prašymu;</w:t>
      </w:r>
    </w:p>
    <w:p w14:paraId="02A0EF94"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įgyvendinti skyriuje technines, teisines, organizacines ir medicinos priemones, skirtas nelaimingų atsitikimų darbe ir profesinių ligų prevencijai;</w:t>
      </w:r>
    </w:p>
    <w:p w14:paraId="7313B224"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spręsti skyriaus klausimus ir problemas pagal kompetenciją, organizuoti pasitarimus; dalyvauti skyrių vedėjų pasitarimuose, teikti informaciją administracijai apie skyriaus svarbius įvykius ir reikalus;</w:t>
      </w:r>
    </w:p>
    <w:p w14:paraId="55A603D1" w14:textId="77777777" w:rsidR="00282A90" w:rsidRPr="00601D93" w:rsidRDefault="00282A90" w:rsidP="00282A90">
      <w:pPr>
        <w:pStyle w:val="Sraopastraipa"/>
        <w:numPr>
          <w:ilvl w:val="1"/>
          <w:numId w:val="14"/>
        </w:numPr>
        <w:tabs>
          <w:tab w:val="left" w:pos="1134"/>
        </w:tabs>
        <w:jc w:val="both"/>
        <w:rPr>
          <w:sz w:val="24"/>
          <w:szCs w:val="24"/>
          <w:lang w:val="fi-FI"/>
        </w:rPr>
      </w:pPr>
      <w:r w:rsidRPr="00601D93">
        <w:rPr>
          <w:sz w:val="24"/>
          <w:szCs w:val="24"/>
          <w:lang w:val="fi-FI"/>
        </w:rPr>
        <w:t>garantuoti pacientų teises pagal galiojančius įstatymus;</w:t>
      </w:r>
    </w:p>
    <w:p w14:paraId="5CED59B1" w14:textId="77777777" w:rsidR="00282A90" w:rsidRPr="00601D93" w:rsidRDefault="00282A90" w:rsidP="00282A90">
      <w:pPr>
        <w:pStyle w:val="Sraopastraipa"/>
        <w:numPr>
          <w:ilvl w:val="1"/>
          <w:numId w:val="14"/>
        </w:numPr>
        <w:tabs>
          <w:tab w:val="left" w:pos="1134"/>
        </w:tabs>
        <w:spacing w:line="276" w:lineRule="auto"/>
        <w:jc w:val="both"/>
        <w:rPr>
          <w:sz w:val="24"/>
          <w:szCs w:val="24"/>
          <w:lang w:val="fi-FI"/>
        </w:rPr>
      </w:pPr>
      <w:r w:rsidRPr="00601D93">
        <w:rPr>
          <w:sz w:val="24"/>
          <w:szCs w:val="24"/>
          <w:lang w:val="fi-FI"/>
        </w:rPr>
        <w:t>tvarkyti asmens duomenis teisės aktų nustatyta tvarka;</w:t>
      </w:r>
    </w:p>
    <w:p w14:paraId="1896C34E" w14:textId="77777777" w:rsidR="00282A90" w:rsidRPr="00112EF2" w:rsidRDefault="00282A90" w:rsidP="00282A90">
      <w:pPr>
        <w:pStyle w:val="Sraopastraipa"/>
        <w:numPr>
          <w:ilvl w:val="1"/>
          <w:numId w:val="14"/>
        </w:numPr>
        <w:tabs>
          <w:tab w:val="left" w:pos="1134"/>
        </w:tabs>
        <w:spacing w:line="276" w:lineRule="auto"/>
        <w:jc w:val="both"/>
        <w:rPr>
          <w:sz w:val="24"/>
          <w:szCs w:val="24"/>
        </w:rPr>
      </w:pPr>
      <w:r w:rsidRPr="00112EF2">
        <w:rPr>
          <w:sz w:val="24"/>
          <w:szCs w:val="24"/>
        </w:rPr>
        <w:lastRenderedPageBreak/>
        <w:t>saugoti konfidencialią informaciją;</w:t>
      </w:r>
    </w:p>
    <w:p w14:paraId="6ACF3F4E" w14:textId="77777777" w:rsidR="00282A90" w:rsidRPr="00601D93" w:rsidRDefault="00282A90" w:rsidP="00282A90">
      <w:pPr>
        <w:pStyle w:val="Sraopastraipa"/>
        <w:numPr>
          <w:ilvl w:val="1"/>
          <w:numId w:val="14"/>
        </w:numPr>
        <w:tabs>
          <w:tab w:val="left" w:pos="1134"/>
        </w:tabs>
        <w:spacing w:line="276" w:lineRule="auto"/>
        <w:jc w:val="both"/>
        <w:rPr>
          <w:sz w:val="24"/>
          <w:szCs w:val="24"/>
          <w:lang w:val="fi-FI"/>
        </w:rPr>
      </w:pPr>
      <w:r w:rsidRPr="00601D93">
        <w:rPr>
          <w:sz w:val="24"/>
          <w:szCs w:val="24"/>
          <w:lang w:val="fi-FI"/>
        </w:rPr>
        <w:t>užtikrinti racionalų skyriaus resursų panaudojimą;</w:t>
      </w:r>
    </w:p>
    <w:p w14:paraId="2BBC877A" w14:textId="77777777" w:rsidR="00282A90" w:rsidRPr="00601D93" w:rsidRDefault="00282A90" w:rsidP="00282A90">
      <w:pPr>
        <w:pStyle w:val="Sraopastraipa"/>
        <w:numPr>
          <w:ilvl w:val="1"/>
          <w:numId w:val="14"/>
        </w:numPr>
        <w:tabs>
          <w:tab w:val="left" w:pos="1134"/>
        </w:tabs>
        <w:spacing w:line="276" w:lineRule="auto"/>
        <w:jc w:val="both"/>
        <w:rPr>
          <w:sz w:val="24"/>
          <w:szCs w:val="24"/>
          <w:lang w:val="fi-FI"/>
        </w:rPr>
      </w:pPr>
      <w:r w:rsidRPr="00601D93">
        <w:rPr>
          <w:sz w:val="24"/>
          <w:szCs w:val="24"/>
          <w:lang w:val="fi-FI"/>
        </w:rPr>
        <w:t>dalyvauti atskirais direktoriaus įsakymais sudarytų komisijų darbe;</w:t>
      </w:r>
    </w:p>
    <w:p w14:paraId="7AA61BC6" w14:textId="77777777" w:rsidR="00282A90" w:rsidRPr="00601D93" w:rsidRDefault="00282A90" w:rsidP="00282A90">
      <w:pPr>
        <w:pStyle w:val="Sraopastraipa"/>
        <w:numPr>
          <w:ilvl w:val="1"/>
          <w:numId w:val="14"/>
        </w:numPr>
        <w:tabs>
          <w:tab w:val="left" w:pos="1134"/>
        </w:tabs>
        <w:spacing w:line="276" w:lineRule="auto"/>
        <w:jc w:val="both"/>
        <w:rPr>
          <w:sz w:val="24"/>
          <w:szCs w:val="24"/>
          <w:lang w:val="fi-FI"/>
        </w:rPr>
      </w:pPr>
      <w:r w:rsidRPr="00601D93">
        <w:rPr>
          <w:sz w:val="24"/>
          <w:szCs w:val="24"/>
          <w:lang w:val="fi-FI"/>
        </w:rPr>
        <w:t>tobulinti kvalifikaciją teisės aktų nustatyta tvarka;</w:t>
      </w:r>
    </w:p>
    <w:p w14:paraId="51846D92" w14:textId="77777777" w:rsidR="00282A90" w:rsidRPr="00601D93" w:rsidRDefault="00282A90" w:rsidP="00282A90">
      <w:pPr>
        <w:pStyle w:val="Sraopastraipa"/>
        <w:numPr>
          <w:ilvl w:val="1"/>
          <w:numId w:val="14"/>
        </w:numPr>
        <w:tabs>
          <w:tab w:val="left" w:pos="1134"/>
        </w:tabs>
        <w:spacing w:line="276" w:lineRule="auto"/>
        <w:ind w:left="851" w:hanging="491"/>
        <w:jc w:val="both"/>
        <w:rPr>
          <w:sz w:val="24"/>
          <w:szCs w:val="24"/>
          <w:lang w:val="fi-FI"/>
        </w:rPr>
      </w:pPr>
      <w:r w:rsidRPr="00601D93">
        <w:rPr>
          <w:sz w:val="24"/>
          <w:szCs w:val="24"/>
          <w:lang w:val="fi-FI"/>
        </w:rPr>
        <w:t>propaguoti sveiką gyvenseną, ligų profilaktikos ir sveikatos tausojimo bei ugdymo priemones;</w:t>
      </w:r>
    </w:p>
    <w:p w14:paraId="606C5094" w14:textId="77777777" w:rsidR="00282A90" w:rsidRPr="00601D93" w:rsidRDefault="00282A90" w:rsidP="00282A90">
      <w:pPr>
        <w:pStyle w:val="Sraopastraipa"/>
        <w:numPr>
          <w:ilvl w:val="1"/>
          <w:numId w:val="14"/>
        </w:numPr>
        <w:tabs>
          <w:tab w:val="left" w:pos="993"/>
        </w:tabs>
        <w:spacing w:line="276" w:lineRule="auto"/>
        <w:jc w:val="both"/>
        <w:rPr>
          <w:sz w:val="24"/>
          <w:szCs w:val="24"/>
          <w:lang w:val="fi-FI"/>
        </w:rPr>
      </w:pPr>
      <w:r w:rsidRPr="00601D93">
        <w:rPr>
          <w:sz w:val="24"/>
          <w:szCs w:val="24"/>
          <w:lang w:val="fi-FI"/>
        </w:rPr>
        <w:t>vykdyti vidaus tvarkos taisyklių, darbo tvarkos taisyklių, darbuotojų saugos ir sveikatos, priešgaisrinės saugos bei radiacinės saugos reikalavimus;</w:t>
      </w:r>
    </w:p>
    <w:p w14:paraId="365C361A" w14:textId="77777777" w:rsidR="00282A90" w:rsidRPr="00601D93" w:rsidRDefault="00282A90" w:rsidP="00282A90">
      <w:pPr>
        <w:pStyle w:val="Sraopastraipa"/>
        <w:numPr>
          <w:ilvl w:val="1"/>
          <w:numId w:val="14"/>
        </w:numPr>
        <w:tabs>
          <w:tab w:val="left" w:pos="1134"/>
        </w:tabs>
        <w:spacing w:line="276" w:lineRule="auto"/>
        <w:jc w:val="both"/>
        <w:rPr>
          <w:sz w:val="24"/>
          <w:szCs w:val="24"/>
          <w:lang w:val="fi-FI"/>
        </w:rPr>
      </w:pPr>
      <w:r w:rsidRPr="00601D93">
        <w:rPr>
          <w:sz w:val="24"/>
          <w:szCs w:val="24"/>
          <w:lang w:val="fi-FI"/>
        </w:rPr>
        <w:t>vykdyti kitus direktoriaus pavaduotojo medicinai ir direktoriaus pavedimus</w:t>
      </w:r>
      <w:r w:rsidRPr="00601D93">
        <w:rPr>
          <w:lang w:val="fi-FI"/>
        </w:rPr>
        <w:t xml:space="preserve"> </w:t>
      </w:r>
      <w:r w:rsidRPr="00601D93">
        <w:rPr>
          <w:sz w:val="24"/>
          <w:szCs w:val="24"/>
          <w:lang w:val="fi-FI"/>
        </w:rPr>
        <w:t>pagal kompetenciją bei kitas pareigas teisės aktų nustatyta tvarka;</w:t>
      </w:r>
    </w:p>
    <w:p w14:paraId="0A945259" w14:textId="77777777" w:rsidR="00282A90" w:rsidRPr="00601D93" w:rsidRDefault="00282A90" w:rsidP="00282A90">
      <w:pPr>
        <w:pStyle w:val="Sraopastraipa"/>
        <w:numPr>
          <w:ilvl w:val="1"/>
          <w:numId w:val="14"/>
        </w:numPr>
        <w:tabs>
          <w:tab w:val="left" w:pos="993"/>
        </w:tabs>
        <w:spacing w:line="276" w:lineRule="auto"/>
        <w:jc w:val="both"/>
        <w:rPr>
          <w:sz w:val="24"/>
          <w:szCs w:val="24"/>
          <w:lang w:val="fi-FI"/>
        </w:rPr>
      </w:pPr>
      <w:r w:rsidRPr="00601D93">
        <w:rPr>
          <w:sz w:val="24"/>
          <w:szCs w:val="24"/>
          <w:shd w:val="clear" w:color="auto" w:fill="FFFFFF"/>
          <w:lang w:val="fi-FI"/>
        </w:rPr>
        <w:t>teikti būtinąją medicinos pagalbą Lietuvos Respublikos teisės aktų nustatyta tvarka.</w:t>
      </w:r>
    </w:p>
    <w:p w14:paraId="7727DE12" w14:textId="77777777" w:rsidR="00282A90" w:rsidRPr="00601D93" w:rsidRDefault="00282A90" w:rsidP="00282A90">
      <w:pPr>
        <w:jc w:val="both"/>
        <w:rPr>
          <w:sz w:val="24"/>
          <w:szCs w:val="24"/>
          <w:lang w:val="fi-FI"/>
        </w:rPr>
      </w:pPr>
    </w:p>
    <w:p w14:paraId="4F7F4C27" w14:textId="77777777" w:rsidR="00282A90" w:rsidRPr="00B403E4" w:rsidRDefault="00282A90" w:rsidP="00282A90">
      <w:pPr>
        <w:pStyle w:val="Sraopastraipa"/>
        <w:ind w:left="0" w:firstLine="567"/>
        <w:jc w:val="center"/>
        <w:rPr>
          <w:b/>
          <w:sz w:val="24"/>
          <w:szCs w:val="24"/>
        </w:rPr>
      </w:pPr>
      <w:r w:rsidRPr="00B403E4">
        <w:rPr>
          <w:b/>
          <w:sz w:val="24"/>
          <w:szCs w:val="24"/>
        </w:rPr>
        <w:t>V. TEISĖS</w:t>
      </w:r>
    </w:p>
    <w:p w14:paraId="6199587F" w14:textId="77777777" w:rsidR="00282A90" w:rsidRPr="00B403E4" w:rsidRDefault="00282A90" w:rsidP="00282A90">
      <w:pPr>
        <w:pStyle w:val="Sraopastraipa"/>
        <w:spacing w:before="240"/>
        <w:ind w:left="0" w:firstLine="567"/>
        <w:rPr>
          <w:b/>
          <w:sz w:val="24"/>
          <w:szCs w:val="24"/>
        </w:rPr>
      </w:pPr>
    </w:p>
    <w:p w14:paraId="52E4E24B" w14:textId="77777777" w:rsidR="00282A90" w:rsidRPr="00B403E4" w:rsidRDefault="00282A90" w:rsidP="00282A90">
      <w:pPr>
        <w:pStyle w:val="Sraopastraipa"/>
        <w:numPr>
          <w:ilvl w:val="0"/>
          <w:numId w:val="14"/>
        </w:numPr>
        <w:spacing w:line="276" w:lineRule="auto"/>
        <w:jc w:val="both"/>
        <w:rPr>
          <w:sz w:val="24"/>
          <w:szCs w:val="24"/>
        </w:rPr>
      </w:pPr>
      <w:r w:rsidRPr="00B403E4">
        <w:rPr>
          <w:sz w:val="24"/>
          <w:szCs w:val="24"/>
        </w:rPr>
        <w:t>Skyriaus vedėjas turi teisę:</w:t>
      </w:r>
    </w:p>
    <w:p w14:paraId="31CA2F23" w14:textId="77777777" w:rsidR="00282A90" w:rsidRPr="00B403E4" w:rsidRDefault="00282A90" w:rsidP="00282A90">
      <w:pPr>
        <w:pStyle w:val="Sraopastraipa"/>
        <w:numPr>
          <w:ilvl w:val="1"/>
          <w:numId w:val="14"/>
        </w:numPr>
        <w:spacing w:line="276" w:lineRule="auto"/>
        <w:jc w:val="both"/>
        <w:rPr>
          <w:sz w:val="24"/>
          <w:szCs w:val="24"/>
        </w:rPr>
      </w:pPr>
      <w:r w:rsidRPr="00B403E4">
        <w:rPr>
          <w:sz w:val="24"/>
          <w:szCs w:val="24"/>
        </w:rPr>
        <w:t>teikti siūlymus dėl skyriuje teikiamų paslaugų gerinimo, personalo darbo tobulinimo, skatinimo, drausminimo, vidaus tvarkos;</w:t>
      </w:r>
    </w:p>
    <w:p w14:paraId="347F2E07" w14:textId="77777777" w:rsidR="00282A90" w:rsidRPr="00676029" w:rsidRDefault="00282A90" w:rsidP="00282A90">
      <w:pPr>
        <w:pStyle w:val="Sraopastraipa"/>
        <w:numPr>
          <w:ilvl w:val="1"/>
          <w:numId w:val="14"/>
        </w:numPr>
        <w:spacing w:line="276" w:lineRule="auto"/>
        <w:jc w:val="both"/>
        <w:rPr>
          <w:sz w:val="24"/>
          <w:szCs w:val="24"/>
        </w:rPr>
      </w:pPr>
      <w:r w:rsidRPr="00676029">
        <w:rPr>
          <w:sz w:val="24"/>
          <w:szCs w:val="24"/>
        </w:rPr>
        <w:t>gauti darbui reikalingas priemones, įrangą, instrumentus, vaistus; reikalauti darbdavio užtikrinti optimalias ir saugias darbo sąlygas;</w:t>
      </w:r>
    </w:p>
    <w:p w14:paraId="0E1593FE" w14:textId="77777777" w:rsidR="00282A90" w:rsidRPr="00676029" w:rsidRDefault="00282A90" w:rsidP="00282A90">
      <w:pPr>
        <w:pStyle w:val="Sraopastraipa"/>
        <w:numPr>
          <w:ilvl w:val="1"/>
          <w:numId w:val="14"/>
        </w:numPr>
        <w:spacing w:line="276" w:lineRule="auto"/>
        <w:jc w:val="both"/>
        <w:rPr>
          <w:sz w:val="24"/>
          <w:szCs w:val="24"/>
        </w:rPr>
      </w:pPr>
      <w:r w:rsidRPr="00676029">
        <w:rPr>
          <w:sz w:val="24"/>
          <w:szCs w:val="24"/>
        </w:rPr>
        <w:t xml:space="preserve">turėti skyriaus vedėjo spaudą;                                                                                </w:t>
      </w:r>
    </w:p>
    <w:p w14:paraId="6CDB3BC1" w14:textId="77777777" w:rsidR="00282A90" w:rsidRPr="00676029" w:rsidRDefault="00282A90" w:rsidP="00282A90">
      <w:pPr>
        <w:pStyle w:val="Sraopastraipa"/>
        <w:numPr>
          <w:ilvl w:val="1"/>
          <w:numId w:val="14"/>
        </w:numPr>
        <w:spacing w:line="276" w:lineRule="auto"/>
        <w:jc w:val="both"/>
        <w:rPr>
          <w:sz w:val="24"/>
          <w:szCs w:val="24"/>
        </w:rPr>
      </w:pPr>
      <w:r w:rsidRPr="00676029">
        <w:rPr>
          <w:sz w:val="24"/>
          <w:szCs w:val="24"/>
        </w:rPr>
        <w:t>pagal įgaliojimą atstovauti Ligoninei kitose įstaigose ir institucijose; dalyvauti gydytojų profesinių organizacijų veikloje, jei tam neprieštarauja teisės aktai;</w:t>
      </w:r>
    </w:p>
    <w:p w14:paraId="31905C11" w14:textId="77777777" w:rsidR="00282A90" w:rsidRPr="00676029" w:rsidRDefault="00282A90" w:rsidP="00282A90">
      <w:pPr>
        <w:pStyle w:val="Sraopastraipa"/>
        <w:numPr>
          <w:ilvl w:val="1"/>
          <w:numId w:val="14"/>
        </w:numPr>
        <w:spacing w:line="276" w:lineRule="auto"/>
        <w:jc w:val="both"/>
        <w:rPr>
          <w:sz w:val="24"/>
          <w:szCs w:val="24"/>
        </w:rPr>
      </w:pPr>
      <w:r w:rsidRPr="00676029">
        <w:rPr>
          <w:sz w:val="24"/>
          <w:szCs w:val="24"/>
        </w:rPr>
        <w:t>išrašyti receptus, išduoti asmens sveikatos pažymas, nedarbingumo pažymėjimus, konsultuoti teisės aktų nustatyta tvarka;</w:t>
      </w:r>
    </w:p>
    <w:p w14:paraId="0A28C2E2" w14:textId="77777777" w:rsidR="00282A90" w:rsidRPr="00676029" w:rsidRDefault="00282A90" w:rsidP="00282A90">
      <w:pPr>
        <w:pStyle w:val="Sraopastraipa"/>
        <w:numPr>
          <w:ilvl w:val="1"/>
          <w:numId w:val="14"/>
        </w:numPr>
        <w:spacing w:line="276" w:lineRule="auto"/>
        <w:jc w:val="both"/>
        <w:rPr>
          <w:sz w:val="24"/>
          <w:szCs w:val="24"/>
        </w:rPr>
      </w:pPr>
      <w:r w:rsidRPr="00676029">
        <w:rPr>
          <w:sz w:val="24"/>
          <w:szCs w:val="24"/>
        </w:rPr>
        <w:t>atsisakyti teikti paslaugas, jei tai prieštarauja gydytojo profesinės etikos principams arba gali sukelti realų pavojų paciento ar gydytojo gyvybei, išskyrus atvejus, kai teikiama būtinoji pagalba;</w:t>
      </w:r>
    </w:p>
    <w:p w14:paraId="58C90F3F"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turi ir kitų teisų teisės aktų nustatyta tvarka;</w:t>
      </w:r>
    </w:p>
    <w:p w14:paraId="345AD81A" w14:textId="77777777" w:rsidR="00282A90" w:rsidRPr="00601D93" w:rsidRDefault="00282A90" w:rsidP="00282A90">
      <w:pPr>
        <w:pStyle w:val="Sraopastraipa"/>
        <w:numPr>
          <w:ilvl w:val="1"/>
          <w:numId w:val="14"/>
        </w:numPr>
        <w:spacing w:line="276" w:lineRule="auto"/>
        <w:jc w:val="both"/>
        <w:rPr>
          <w:sz w:val="24"/>
          <w:szCs w:val="24"/>
          <w:lang w:val="fi-FI"/>
        </w:rPr>
      </w:pPr>
      <w:r w:rsidRPr="00601D93">
        <w:rPr>
          <w:sz w:val="24"/>
          <w:szCs w:val="24"/>
          <w:lang w:val="fi-FI"/>
        </w:rPr>
        <w:t xml:space="preserve"> nesant skyriaus vedėjo, ar jo atostogų metu, už skyriaus darbą atsakingas yra direktoriaus įsakymu paskirtas pavaduojantis gydytojas.</w:t>
      </w:r>
    </w:p>
    <w:p w14:paraId="1C212CB9" w14:textId="77777777" w:rsidR="00282A90" w:rsidRPr="00601D93" w:rsidRDefault="00282A90" w:rsidP="00282A90">
      <w:pPr>
        <w:rPr>
          <w:b/>
          <w:sz w:val="24"/>
          <w:szCs w:val="24"/>
          <w:lang w:val="fi-FI"/>
        </w:rPr>
      </w:pPr>
    </w:p>
    <w:p w14:paraId="3FBD6F6D" w14:textId="77777777" w:rsidR="00282A90" w:rsidRPr="00B403E4" w:rsidRDefault="00282A90" w:rsidP="00282A90">
      <w:pPr>
        <w:pStyle w:val="Sraopastraipa"/>
        <w:ind w:left="0" w:firstLine="567"/>
        <w:jc w:val="center"/>
        <w:rPr>
          <w:b/>
          <w:sz w:val="24"/>
          <w:szCs w:val="24"/>
        </w:rPr>
      </w:pPr>
      <w:r w:rsidRPr="00B403E4">
        <w:rPr>
          <w:b/>
          <w:sz w:val="24"/>
          <w:szCs w:val="24"/>
        </w:rPr>
        <w:t>VI. ATSAKOMYBĖ</w:t>
      </w:r>
    </w:p>
    <w:p w14:paraId="6168879B" w14:textId="77777777" w:rsidR="00282A90" w:rsidRPr="00B403E4" w:rsidRDefault="00282A90" w:rsidP="00282A90">
      <w:pPr>
        <w:pStyle w:val="Sraopastraipa"/>
        <w:ind w:left="0" w:firstLine="567"/>
        <w:jc w:val="both"/>
        <w:rPr>
          <w:b/>
        </w:rPr>
      </w:pPr>
    </w:p>
    <w:p w14:paraId="02272B71" w14:textId="77777777" w:rsidR="00282A90" w:rsidRDefault="00282A90" w:rsidP="00282A90">
      <w:pPr>
        <w:pStyle w:val="Sraopastraipa"/>
        <w:numPr>
          <w:ilvl w:val="0"/>
          <w:numId w:val="14"/>
        </w:numPr>
        <w:spacing w:line="276" w:lineRule="auto"/>
        <w:jc w:val="both"/>
        <w:rPr>
          <w:sz w:val="24"/>
          <w:szCs w:val="24"/>
        </w:rPr>
      </w:pPr>
      <w:r w:rsidRPr="00B403E4">
        <w:rPr>
          <w:sz w:val="24"/>
          <w:szCs w:val="24"/>
        </w:rPr>
        <w:t>Konsultacinės poliklinikos ir Geriatrijos dienos stacionaro skyriaus vedėjas už aplaidumą darbe, netinkamą pareigų vykdymą, padarytas klaidas, bioetikos, etikos  reikalavimų pažeidimą, taip pat už pareigų viršijimą atsako Lietuvos Respublikos teisės aktų nustatyta tvarka.</w:t>
      </w:r>
    </w:p>
    <w:p w14:paraId="0900E5C9" w14:textId="29C2FAAE" w:rsidR="00282A90" w:rsidRDefault="00282A90" w:rsidP="00282A90">
      <w:pPr>
        <w:jc w:val="center"/>
      </w:pPr>
      <w:r>
        <w:t>________________________________</w:t>
      </w:r>
    </w:p>
    <w:p w14:paraId="00DE34D9" w14:textId="77777777" w:rsidR="00282A90" w:rsidRDefault="00282A90" w:rsidP="00546C0F">
      <w:pPr>
        <w:pStyle w:val="Antrats"/>
        <w:tabs>
          <w:tab w:val="clear" w:pos="4153"/>
          <w:tab w:val="clear" w:pos="8306"/>
          <w:tab w:val="decimal" w:pos="7200"/>
        </w:tabs>
        <w:rPr>
          <w:b/>
          <w:bCs/>
          <w:color w:val="0070C0"/>
        </w:rPr>
      </w:pPr>
    </w:p>
    <w:p w14:paraId="5BF203AA" w14:textId="3817B742" w:rsidR="00546C0F" w:rsidRPr="00B22AAE" w:rsidRDefault="00546C0F" w:rsidP="00546C0F">
      <w:pPr>
        <w:pStyle w:val="Antrats"/>
        <w:tabs>
          <w:tab w:val="clear" w:pos="4153"/>
          <w:tab w:val="clear" w:pos="8306"/>
          <w:tab w:val="decimal" w:pos="7200"/>
        </w:tabs>
        <w:rPr>
          <w:b/>
          <w:bCs/>
        </w:rPr>
      </w:pPr>
      <w:r w:rsidRPr="00B22AAE">
        <w:rPr>
          <w:b/>
          <w:bCs/>
        </w:rPr>
        <w:t>Pretendentai privalo pateikti:</w:t>
      </w:r>
    </w:p>
    <w:p w14:paraId="6E8366A0" w14:textId="332622B0" w:rsidR="00546C0F" w:rsidRPr="00B22AAE" w:rsidRDefault="001B0E0E" w:rsidP="00AC0BC3">
      <w:pPr>
        <w:pStyle w:val="Antrats"/>
        <w:numPr>
          <w:ilvl w:val="0"/>
          <w:numId w:val="11"/>
        </w:numPr>
        <w:tabs>
          <w:tab w:val="clear" w:pos="4153"/>
          <w:tab w:val="clear" w:pos="8306"/>
          <w:tab w:val="decimal" w:pos="7200"/>
        </w:tabs>
        <w:ind w:left="709" w:hanging="425"/>
        <w:rPr>
          <w:b/>
          <w:bCs/>
        </w:rPr>
      </w:pPr>
      <w:r w:rsidRPr="00B22AAE">
        <w:t>M</w:t>
      </w:r>
      <w:r w:rsidR="007D5F37" w:rsidRPr="00B22AAE">
        <w:t>otyvacin</w:t>
      </w:r>
      <w:r w:rsidRPr="00B22AAE">
        <w:t>į</w:t>
      </w:r>
      <w:r w:rsidR="007D5F37" w:rsidRPr="00B22AAE">
        <w:t xml:space="preserve"> laišk</w:t>
      </w:r>
      <w:r w:rsidRPr="00B22AAE">
        <w:t>ą</w:t>
      </w:r>
      <w:r w:rsidR="00546C0F" w:rsidRPr="00B22AAE">
        <w:t>;</w:t>
      </w:r>
    </w:p>
    <w:p w14:paraId="0197ECD3" w14:textId="12E22727" w:rsidR="00AC0BC3" w:rsidRPr="00B22AAE" w:rsidRDefault="00A51614" w:rsidP="00AC0BC3">
      <w:pPr>
        <w:pStyle w:val="Antrats"/>
        <w:numPr>
          <w:ilvl w:val="0"/>
          <w:numId w:val="11"/>
        </w:numPr>
        <w:tabs>
          <w:tab w:val="clear" w:pos="4153"/>
          <w:tab w:val="clear" w:pos="8306"/>
          <w:tab w:val="decimal" w:pos="7200"/>
        </w:tabs>
        <w:ind w:left="709" w:hanging="425"/>
        <w:rPr>
          <w:b/>
          <w:bCs/>
        </w:rPr>
      </w:pPr>
      <w:r w:rsidRPr="00B22AAE">
        <w:t>A</w:t>
      </w:r>
      <w:r w:rsidR="00546C0F" w:rsidRPr="00B22AAE">
        <w:t>smens tapatybę patvirtinantį dokumentą;</w:t>
      </w:r>
    </w:p>
    <w:p w14:paraId="514947DF" w14:textId="1437CA7B" w:rsidR="00546C0F" w:rsidRPr="00B22AAE" w:rsidRDefault="00A51614" w:rsidP="00AC0BC3">
      <w:pPr>
        <w:pStyle w:val="Antrats"/>
        <w:numPr>
          <w:ilvl w:val="0"/>
          <w:numId w:val="11"/>
        </w:numPr>
        <w:tabs>
          <w:tab w:val="clear" w:pos="4153"/>
          <w:tab w:val="clear" w:pos="8306"/>
          <w:tab w:val="decimal" w:pos="7200"/>
        </w:tabs>
        <w:ind w:left="709" w:hanging="425"/>
        <w:rPr>
          <w:b/>
          <w:bCs/>
        </w:rPr>
      </w:pPr>
      <w:r w:rsidRPr="00B22AAE">
        <w:t>D</w:t>
      </w:r>
      <w:r w:rsidR="00546C0F" w:rsidRPr="00B22AAE">
        <w:t>iplomą;</w:t>
      </w:r>
    </w:p>
    <w:p w14:paraId="7A336FCB" w14:textId="79099490" w:rsidR="007B60CF" w:rsidRPr="00B22AAE" w:rsidRDefault="007B60CF" w:rsidP="007B60CF">
      <w:pPr>
        <w:pStyle w:val="Antrats"/>
        <w:numPr>
          <w:ilvl w:val="0"/>
          <w:numId w:val="11"/>
        </w:numPr>
        <w:tabs>
          <w:tab w:val="clear" w:pos="4153"/>
          <w:tab w:val="clear" w:pos="8306"/>
          <w:tab w:val="decimal" w:pos="7200"/>
        </w:tabs>
        <w:ind w:left="709" w:hanging="425"/>
        <w:rPr>
          <w:b/>
          <w:bCs/>
        </w:rPr>
      </w:pPr>
      <w:bookmarkStart w:id="1" w:name="_Hlk85017288"/>
      <w:r w:rsidRPr="00B22AAE">
        <w:rPr>
          <w:szCs w:val="24"/>
        </w:rPr>
        <w:t>Licencij</w:t>
      </w:r>
      <w:r w:rsidR="009019B8" w:rsidRPr="00B22AAE">
        <w:rPr>
          <w:szCs w:val="24"/>
        </w:rPr>
        <w:t>ą</w:t>
      </w:r>
      <w:r w:rsidRPr="00B22AAE">
        <w:rPr>
          <w:szCs w:val="24"/>
        </w:rPr>
        <w:t xml:space="preserve"> verstis  gydytojo praktika</w:t>
      </w:r>
      <w:bookmarkEnd w:id="1"/>
      <w:r w:rsidRPr="00B22AAE">
        <w:rPr>
          <w:szCs w:val="24"/>
        </w:rPr>
        <w:t>;</w:t>
      </w:r>
    </w:p>
    <w:p w14:paraId="026C76D1" w14:textId="673E6501" w:rsidR="00546C0F" w:rsidRPr="00B22AAE" w:rsidRDefault="00A51614" w:rsidP="00AC0BC3">
      <w:pPr>
        <w:pStyle w:val="Antrats"/>
        <w:numPr>
          <w:ilvl w:val="0"/>
          <w:numId w:val="11"/>
        </w:numPr>
        <w:tabs>
          <w:tab w:val="clear" w:pos="4153"/>
          <w:tab w:val="clear" w:pos="8306"/>
          <w:tab w:val="decimal" w:pos="7200"/>
        </w:tabs>
        <w:ind w:left="709" w:hanging="425"/>
        <w:rPr>
          <w:b/>
          <w:bCs/>
        </w:rPr>
      </w:pPr>
      <w:r w:rsidRPr="00B22AAE">
        <w:t>G</w:t>
      </w:r>
      <w:r w:rsidR="00546C0F" w:rsidRPr="00B22AAE">
        <w:t>yvenimo aprašymą</w:t>
      </w:r>
      <w:r w:rsidR="00B00ED2" w:rsidRPr="00B22AAE">
        <w:t xml:space="preserve"> (</w:t>
      </w:r>
      <w:r w:rsidR="00B00ED2" w:rsidRPr="00B22AAE">
        <w:rPr>
          <w:szCs w:val="24"/>
        </w:rPr>
        <w:t>nurodyti vardą, pavardę, gimimo datą, gyvenamosios vietos adresą, telefono numerį, elektroninio pašto adresą, išsilavinimą, darbo patirtį, savo privalumų sąrašą (nurodyti dalykines savybes))</w:t>
      </w:r>
      <w:r w:rsidR="00546C0F" w:rsidRPr="00B22AAE">
        <w:t>;</w:t>
      </w:r>
    </w:p>
    <w:p w14:paraId="1616D05F" w14:textId="26894D7F" w:rsidR="00546C0F" w:rsidRPr="00B00ED2" w:rsidRDefault="00A51614" w:rsidP="00AC0BC3">
      <w:pPr>
        <w:pStyle w:val="Antrats"/>
        <w:numPr>
          <w:ilvl w:val="0"/>
          <w:numId w:val="11"/>
        </w:numPr>
        <w:tabs>
          <w:tab w:val="clear" w:pos="4153"/>
          <w:tab w:val="clear" w:pos="8306"/>
          <w:tab w:val="decimal" w:pos="7200"/>
        </w:tabs>
        <w:ind w:left="709" w:hanging="425"/>
        <w:rPr>
          <w:b/>
          <w:bCs/>
          <w:color w:val="0070C0"/>
        </w:rPr>
      </w:pPr>
      <w:r w:rsidRPr="00B22AAE">
        <w:lastRenderedPageBreak/>
        <w:t>P</w:t>
      </w:r>
      <w:r w:rsidR="00546C0F" w:rsidRPr="00B22AAE">
        <w:t>retendento anketą</w:t>
      </w:r>
      <w:r w:rsidR="00601D93" w:rsidRPr="00B22AAE">
        <w:t xml:space="preserve"> </w:t>
      </w:r>
      <w:r w:rsidR="00B00ED2" w:rsidRPr="00B22AAE">
        <w:t xml:space="preserve"> (</w:t>
      </w:r>
      <w:r w:rsidR="00B00ED2" w:rsidRPr="00B22AAE">
        <w:rPr>
          <w:szCs w:val="24"/>
        </w:rPr>
        <w:t xml:space="preserve">forma patvirtinta LR Vyriausybės 2017-06-21 nutarimu Nr. 496, kaip priedas prie Konkursų </w:t>
      </w:r>
      <w:r w:rsidR="00B00ED2">
        <w:rPr>
          <w:szCs w:val="24"/>
        </w:rPr>
        <w:t>valstybės ir savivaldybių įmonėse, iš valstybės ir savivaldybių ir Valstybinio socialinio draudimo fondo biudžetų bei iš kitų valstybės įsteigtų fondų lėšų finansuojamose valstybės ir savivaldybių įstaigose ir viešosiose įstaigose, kurių savininkė yra valstybė ir savivaldybė, organizavimo ir vykdymo tvarkos aprašo)</w:t>
      </w:r>
      <w:r w:rsidR="009019B8" w:rsidRPr="00524BC3">
        <w:rPr>
          <w:color w:val="0070C0"/>
        </w:rPr>
        <w:t>.</w:t>
      </w:r>
    </w:p>
    <w:p w14:paraId="25B1317B" w14:textId="0F6F08A4" w:rsidR="00B00ED2" w:rsidRPr="00B00ED2" w:rsidRDefault="00B00ED2" w:rsidP="00B00ED2">
      <w:pPr>
        <w:pStyle w:val="Sraopastraipa"/>
        <w:numPr>
          <w:ilvl w:val="0"/>
          <w:numId w:val="11"/>
        </w:numPr>
        <w:jc w:val="both"/>
        <w:rPr>
          <w:sz w:val="24"/>
          <w:szCs w:val="24"/>
          <w:lang w:val="lt-LT"/>
        </w:rPr>
      </w:pPr>
      <w:bookmarkStart w:id="2" w:name="_Hlk114479775"/>
      <w:r w:rsidRPr="00B00ED2">
        <w:rPr>
          <w:sz w:val="24"/>
          <w:szCs w:val="24"/>
        </w:rPr>
        <w:t>papildomas kompetencijas patvirtinantys dokumentai</w:t>
      </w:r>
      <w:bookmarkEnd w:id="2"/>
      <w:r w:rsidRPr="00B00ED2">
        <w:rPr>
          <w:sz w:val="24"/>
          <w:szCs w:val="24"/>
        </w:rPr>
        <w:t>*.</w:t>
      </w:r>
    </w:p>
    <w:p w14:paraId="7C6EBD87" w14:textId="77777777" w:rsidR="00B00ED2" w:rsidRPr="00524BC3" w:rsidRDefault="00B00ED2" w:rsidP="00AC0BC3">
      <w:pPr>
        <w:pStyle w:val="Antrats"/>
        <w:numPr>
          <w:ilvl w:val="0"/>
          <w:numId w:val="11"/>
        </w:numPr>
        <w:tabs>
          <w:tab w:val="clear" w:pos="4153"/>
          <w:tab w:val="clear" w:pos="8306"/>
          <w:tab w:val="decimal" w:pos="7200"/>
        </w:tabs>
        <w:ind w:left="709" w:hanging="425"/>
        <w:rPr>
          <w:b/>
          <w:bCs/>
          <w:color w:val="0070C0"/>
        </w:rPr>
      </w:pPr>
    </w:p>
    <w:p w14:paraId="773469AF" w14:textId="0D0ED712" w:rsidR="009019B8" w:rsidRPr="00B22AAE" w:rsidRDefault="00B00ED2" w:rsidP="00B00ED2">
      <w:pPr>
        <w:pStyle w:val="Default"/>
        <w:tabs>
          <w:tab w:val="left" w:pos="709"/>
        </w:tabs>
        <w:spacing w:line="276" w:lineRule="auto"/>
        <w:jc w:val="both"/>
        <w:rPr>
          <w:color w:val="auto"/>
        </w:rPr>
      </w:pPr>
      <w:bookmarkStart w:id="3" w:name="_Hlk85018123"/>
      <w:r w:rsidRPr="00B22AAE">
        <w:rPr>
          <w:color w:val="auto"/>
        </w:rPr>
        <w:t xml:space="preserve">   *</w:t>
      </w:r>
      <w:r w:rsidR="009019B8" w:rsidRPr="00B22AAE">
        <w:rPr>
          <w:color w:val="auto"/>
        </w:rPr>
        <w:t xml:space="preserve">Pretendento papildomomis kompetencijomis laikoma: </w:t>
      </w:r>
    </w:p>
    <w:p w14:paraId="30C75A82" w14:textId="79AD3401" w:rsidR="009019B8" w:rsidRPr="009019B8" w:rsidRDefault="009019B8" w:rsidP="009019B8">
      <w:pPr>
        <w:pStyle w:val="Default"/>
        <w:tabs>
          <w:tab w:val="left" w:pos="1134"/>
        </w:tabs>
        <w:spacing w:line="276" w:lineRule="auto"/>
        <w:ind w:left="284"/>
        <w:jc w:val="both"/>
        <w:rPr>
          <w:color w:val="0070C0"/>
        </w:rPr>
      </w:pPr>
      <w:r w:rsidRPr="00B22AAE">
        <w:rPr>
          <w:color w:val="auto"/>
        </w:rPr>
        <w:t>kvalifikacijos tobulinimas ir (arba) mokslinės publikacijos sveikatos politikos, sveikatinimo veiklos strateginio planavimo, valdymo bei organizavimo, visuomenės sveikatos, sveikatos priežiūros reformos, sveikatos ekonomikos, vadybos, teisės, sveikatos mokymo ir ugdymo, socialinio darbo, informacinių technologijų, kitose su sveikatinimo veiklos organizavimu ir valdymu susijusiose srityse per paskutinius 5 metus (Pretendent</w:t>
      </w:r>
      <w:r w:rsidR="00F90DD8">
        <w:rPr>
          <w:color w:val="auto"/>
        </w:rPr>
        <w:t>a</w:t>
      </w:r>
      <w:r w:rsidRPr="00B22AAE">
        <w:rPr>
          <w:color w:val="auto"/>
        </w:rPr>
        <w:t>i pateik</w:t>
      </w:r>
      <w:r w:rsidR="00B00ED2" w:rsidRPr="00B22AAE">
        <w:rPr>
          <w:color w:val="auto"/>
        </w:rPr>
        <w:t>ia</w:t>
      </w:r>
      <w:r w:rsidRPr="00B22AAE">
        <w:rPr>
          <w:color w:val="auto"/>
        </w:rPr>
        <w:t xml:space="preserve"> papildomos kvalifikacijos tobulinimą patvirtinančius pažymėjimus ar mokslinių publikacijų kopijas)</w:t>
      </w:r>
      <w:r w:rsidR="00C864E0" w:rsidRPr="00B22AAE">
        <w:rPr>
          <w:color w:val="auto"/>
        </w:rPr>
        <w:t>.</w:t>
      </w:r>
      <w:r w:rsidR="00BE4151" w:rsidRPr="00B22AAE">
        <w:rPr>
          <w:color w:val="auto"/>
        </w:rPr>
        <w:t xml:space="preserve"> Jei keli pretendentai surenka vienodą didžiausią balų skaičių, vertinami šių pretendentų gyvenimo </w:t>
      </w:r>
      <w:r w:rsidR="00BE4151">
        <w:t>aprašymuose nurodyti privalumai, papildomos kompetencijos atsižvelgiant į jų atitikimą ir suderinamumą VšĮ Elektrėnų ligoninės prioritetams.</w:t>
      </w:r>
      <w:r w:rsidR="008C7B3F" w:rsidRPr="008C7B3F">
        <w:t xml:space="preserve"> </w:t>
      </w:r>
      <w:r w:rsidR="008C7B3F">
        <w:t>Pretendentų papildomos kompetencijos vertinamos skiriant už kiekvieną papildomą kompetenciją po papildomą balą.</w:t>
      </w:r>
    </w:p>
    <w:bookmarkEnd w:id="3"/>
    <w:p w14:paraId="56AC2A85" w14:textId="77777777" w:rsidR="00546C0F" w:rsidRPr="00663BB9" w:rsidRDefault="00546C0F" w:rsidP="00546C0F">
      <w:pPr>
        <w:pStyle w:val="Antrats"/>
        <w:tabs>
          <w:tab w:val="clear" w:pos="4153"/>
          <w:tab w:val="clear" w:pos="8306"/>
          <w:tab w:val="decimal" w:pos="7200"/>
        </w:tabs>
      </w:pPr>
    </w:p>
    <w:p w14:paraId="0BB1F871" w14:textId="3B069F2D" w:rsidR="00BE4151" w:rsidRPr="00991F40" w:rsidRDefault="00BE4151" w:rsidP="00BE4151">
      <w:pPr>
        <w:jc w:val="both"/>
        <w:rPr>
          <w:sz w:val="24"/>
          <w:szCs w:val="24"/>
          <w:lang w:val="lt-LT"/>
        </w:rPr>
      </w:pPr>
      <w:r w:rsidRPr="00BE4151">
        <w:rPr>
          <w:b/>
          <w:sz w:val="24"/>
          <w:szCs w:val="24"/>
          <w:lang w:val="lt-LT"/>
        </w:rPr>
        <w:t xml:space="preserve">Dokumentų priėmimo terminas: </w:t>
      </w:r>
      <w:r w:rsidRPr="00BE4151">
        <w:rPr>
          <w:sz w:val="24"/>
          <w:szCs w:val="24"/>
          <w:lang w:val="lt-LT"/>
        </w:rPr>
        <w:t xml:space="preserve">pretendentų dokumentai priimami 10 darbo  dienų po konkurso paskelbimo. Pateikiant pretendentų dokumentus kilus pagrįstų abejonių dėl pretendento atitikties konkurso skelbime nustatytiems kvalifikaciniams reikalavimams ir dėl pateiktų dokumentų patikslinimo ar </w:t>
      </w:r>
      <w:r w:rsidRPr="00991F40">
        <w:rPr>
          <w:sz w:val="24"/>
          <w:szCs w:val="24"/>
          <w:lang w:val="lt-LT"/>
        </w:rPr>
        <w:t>papildymo, terminas gali būti pratęstas 5 darbo dienas, jeigu pretendentai yra papildomai paklausiami dėl papildomų dokumentų pateikimo.</w:t>
      </w:r>
      <w:r w:rsidR="00991F40" w:rsidRPr="00991F40">
        <w:rPr>
          <w:color w:val="000000"/>
          <w:sz w:val="24"/>
          <w:szCs w:val="24"/>
          <w:shd w:val="clear" w:color="auto" w:fill="FFFFFF"/>
          <w:lang w:val="lt-LT"/>
        </w:rPr>
        <w:t xml:space="preserve"> Jeigu nė vienas pretendentas nepateikia dokumentų dalyvauti konkurse arba nė vienas pretendentas neatitinka konkurso skelbime nustatytų kvalifikacinių reikalavimų ir (ar) teigiamai atsako į bent vieną iš pretendento anketos 4–10 klausimų, terminas, per kurį priimami pretendentų dokumentai po konkurso paskelbimo, gali būti pratęstas iki 10 darbo dienų.</w:t>
      </w:r>
    </w:p>
    <w:p w14:paraId="4594C64A" w14:textId="2F10466F" w:rsidR="00BE4151" w:rsidRPr="00BE4151" w:rsidRDefault="00BE4151" w:rsidP="00BE4151">
      <w:pPr>
        <w:jc w:val="both"/>
        <w:rPr>
          <w:sz w:val="24"/>
          <w:szCs w:val="24"/>
          <w:lang w:val="lt-LT"/>
        </w:rPr>
      </w:pPr>
      <w:r w:rsidRPr="00BE4151">
        <w:rPr>
          <w:b/>
          <w:sz w:val="24"/>
          <w:szCs w:val="24"/>
          <w:lang w:val="lt-LT"/>
        </w:rPr>
        <w:t>Dokumentų pateikimo būdas</w:t>
      </w:r>
      <w:r w:rsidRPr="00BE4151">
        <w:rPr>
          <w:sz w:val="24"/>
          <w:szCs w:val="24"/>
          <w:lang w:val="lt-LT"/>
        </w:rPr>
        <w:t>: el. būdu per Valstybės tarnybos departamento sistemą (</w:t>
      </w:r>
      <w:hyperlink r:id="rId8" w:history="1">
        <w:r w:rsidR="008C3019" w:rsidRPr="00DF6011">
          <w:rPr>
            <w:rStyle w:val="Hipersaitas"/>
            <w:sz w:val="24"/>
            <w:szCs w:val="24"/>
            <w:lang w:val="lt-LT"/>
          </w:rPr>
          <w:t>www.vtd.lt</w:t>
        </w:r>
      </w:hyperlink>
      <w:r w:rsidR="008C3019">
        <w:rPr>
          <w:sz w:val="24"/>
          <w:szCs w:val="24"/>
          <w:lang w:val="lt-LT"/>
        </w:rPr>
        <w:t xml:space="preserve">) </w:t>
      </w:r>
    </w:p>
    <w:p w14:paraId="7787EA68" w14:textId="77777777" w:rsidR="00BE4151" w:rsidRPr="00BE4151" w:rsidRDefault="00BE4151" w:rsidP="00BE4151">
      <w:pPr>
        <w:jc w:val="both"/>
        <w:rPr>
          <w:sz w:val="24"/>
          <w:szCs w:val="24"/>
        </w:rPr>
      </w:pPr>
      <w:r w:rsidRPr="00BE4151">
        <w:rPr>
          <w:b/>
          <w:sz w:val="24"/>
          <w:szCs w:val="24"/>
        </w:rPr>
        <w:t>Pretendento atrankos būdas</w:t>
      </w:r>
      <w:r w:rsidRPr="00BE4151">
        <w:rPr>
          <w:sz w:val="24"/>
          <w:szCs w:val="24"/>
        </w:rPr>
        <w:t>: testas žodžiu (pokalbis).</w:t>
      </w:r>
    </w:p>
    <w:p w14:paraId="16E3E27A" w14:textId="3F742681" w:rsidR="00B00ED2" w:rsidRPr="00BE4151" w:rsidRDefault="00B00ED2" w:rsidP="00546C0F">
      <w:pPr>
        <w:pStyle w:val="Antrats"/>
        <w:tabs>
          <w:tab w:val="clear" w:pos="4153"/>
          <w:tab w:val="clear" w:pos="8306"/>
          <w:tab w:val="decimal" w:pos="7200"/>
        </w:tabs>
        <w:jc w:val="both"/>
        <w:rPr>
          <w:spacing w:val="-2"/>
          <w:lang w:val="en-GB"/>
        </w:rPr>
      </w:pPr>
    </w:p>
    <w:p w14:paraId="65F607F1" w14:textId="77777777" w:rsidR="00B00ED2" w:rsidRDefault="00B00ED2" w:rsidP="00546C0F">
      <w:pPr>
        <w:pStyle w:val="Antrats"/>
        <w:tabs>
          <w:tab w:val="clear" w:pos="4153"/>
          <w:tab w:val="clear" w:pos="8306"/>
          <w:tab w:val="decimal" w:pos="7200"/>
        </w:tabs>
        <w:jc w:val="both"/>
        <w:rPr>
          <w:spacing w:val="-2"/>
        </w:rPr>
      </w:pPr>
    </w:p>
    <w:p w14:paraId="25E80968" w14:textId="575C126C" w:rsidR="00546C0F" w:rsidRPr="004F7DEF" w:rsidRDefault="00546C0F" w:rsidP="00546C0F">
      <w:pPr>
        <w:pStyle w:val="Antrats"/>
        <w:tabs>
          <w:tab w:val="clear" w:pos="4153"/>
          <w:tab w:val="clear" w:pos="8306"/>
          <w:tab w:val="decimal" w:pos="7200"/>
        </w:tabs>
        <w:jc w:val="both"/>
      </w:pPr>
      <w:r w:rsidRPr="00D7745B">
        <w:t>Išsamesnės informacijos galite teirautis tel.</w:t>
      </w:r>
      <w:r w:rsidRPr="004F7DEF">
        <w:t xml:space="preserve"> (8-528) 39553, adresu Taikos g. 8, Elektrėnai.</w:t>
      </w:r>
    </w:p>
    <w:p w14:paraId="51BDB37F" w14:textId="386726A5" w:rsidR="00546C0F" w:rsidRDefault="00546C0F" w:rsidP="00546C0F">
      <w:pPr>
        <w:pStyle w:val="Antrats"/>
        <w:tabs>
          <w:tab w:val="clear" w:pos="4153"/>
          <w:tab w:val="clear" w:pos="8306"/>
          <w:tab w:val="decimal" w:pos="7200"/>
        </w:tabs>
      </w:pPr>
    </w:p>
    <w:p w14:paraId="68424814" w14:textId="77777777" w:rsidR="000C4F2E" w:rsidRPr="00B00ED2" w:rsidRDefault="000C4F2E" w:rsidP="00546C0F">
      <w:pPr>
        <w:pStyle w:val="Antrats"/>
        <w:tabs>
          <w:tab w:val="clear" w:pos="4153"/>
          <w:tab w:val="clear" w:pos="8306"/>
          <w:tab w:val="decimal" w:pos="7200"/>
        </w:tabs>
        <w:rPr>
          <w:strike/>
        </w:rPr>
      </w:pPr>
    </w:p>
    <w:p w14:paraId="759BEB5F" w14:textId="77777777" w:rsidR="00546C0F" w:rsidRPr="0039474A" w:rsidRDefault="00546C0F" w:rsidP="00546C0F">
      <w:pPr>
        <w:pStyle w:val="Antrats"/>
        <w:tabs>
          <w:tab w:val="clear" w:pos="4153"/>
          <w:tab w:val="clear" w:pos="8306"/>
          <w:tab w:val="decimal" w:pos="7200"/>
        </w:tabs>
        <w:jc w:val="right"/>
        <w:rPr>
          <w:color w:val="000000"/>
        </w:rPr>
      </w:pPr>
      <w:r>
        <w:rPr>
          <w:color w:val="000000"/>
        </w:rPr>
        <w:t>VšĮ Elektrėnų ligoninės administracija</w:t>
      </w:r>
    </w:p>
    <w:p w14:paraId="79A18C5A" w14:textId="77777777" w:rsidR="00024B77" w:rsidRDefault="00024B77" w:rsidP="004F7DEF">
      <w:pPr>
        <w:tabs>
          <w:tab w:val="left" w:pos="567"/>
        </w:tabs>
      </w:pPr>
    </w:p>
    <w:sectPr w:rsidR="00024B77" w:rsidSect="004C077C">
      <w:footnotePr>
        <w:numRestart w:val="eachPage"/>
      </w:footnotePr>
      <w:endnotePr>
        <w:numFmt w:val="decimal"/>
        <w:numStart w:val="0"/>
      </w:endnotePr>
      <w:pgSz w:w="11822" w:h="16704"/>
      <w:pgMar w:top="1195" w:right="765" w:bottom="1195" w:left="1699" w:header="1798" w:footer="17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925"/>
    <w:multiLevelType w:val="hybridMultilevel"/>
    <w:tmpl w:val="F62E0EEC"/>
    <w:lvl w:ilvl="0" w:tplc="79DA1052">
      <w:start w:val="2010"/>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 w15:restartNumberingAfterBreak="0">
    <w:nsid w:val="20AC295A"/>
    <w:multiLevelType w:val="hybridMultilevel"/>
    <w:tmpl w:val="12B2747C"/>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AF06262"/>
    <w:multiLevelType w:val="hybridMultilevel"/>
    <w:tmpl w:val="46EC1B62"/>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1F25431"/>
    <w:multiLevelType w:val="hybridMultilevel"/>
    <w:tmpl w:val="3E4E8932"/>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7A579DA"/>
    <w:multiLevelType w:val="multilevel"/>
    <w:tmpl w:val="48287C30"/>
    <w:lvl w:ilvl="0">
      <w:start w:val="1"/>
      <w:numFmt w:val="decimal"/>
      <w:lvlText w:val="%1."/>
      <w:lvlJc w:val="left"/>
      <w:pPr>
        <w:ind w:left="720" w:hanging="360"/>
      </w:pPr>
      <w:rPr>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EE5987"/>
    <w:multiLevelType w:val="hybridMultilevel"/>
    <w:tmpl w:val="30B6423A"/>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FCB648F"/>
    <w:multiLevelType w:val="hybridMultilevel"/>
    <w:tmpl w:val="DF34706E"/>
    <w:lvl w:ilvl="0" w:tplc="06A07D2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87E2A97"/>
    <w:multiLevelType w:val="hybridMultilevel"/>
    <w:tmpl w:val="3C1C861E"/>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E955541"/>
    <w:multiLevelType w:val="hybridMultilevel"/>
    <w:tmpl w:val="71403750"/>
    <w:lvl w:ilvl="0" w:tplc="960E25E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08106BE"/>
    <w:multiLevelType w:val="hybridMultilevel"/>
    <w:tmpl w:val="7D386368"/>
    <w:lvl w:ilvl="0" w:tplc="79DA1052">
      <w:start w:val="201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7400639C"/>
    <w:multiLevelType w:val="hybridMultilevel"/>
    <w:tmpl w:val="46E881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6864DBB"/>
    <w:multiLevelType w:val="hybridMultilevel"/>
    <w:tmpl w:val="007C064E"/>
    <w:lvl w:ilvl="0" w:tplc="60FC0BD8">
      <w:start w:val="2010"/>
      <w:numFmt w:val="bullet"/>
      <w:lvlText w:val="-"/>
      <w:lvlJc w:val="left"/>
      <w:pPr>
        <w:ind w:left="1146" w:hanging="360"/>
      </w:pPr>
      <w:rPr>
        <w:rFonts w:ascii="Times New Roman" w:eastAsia="Times New Roman" w:hAnsi="Times New Roman" w:cs="Times New Roman"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2" w15:restartNumberingAfterBreak="0">
    <w:nsid w:val="7A723EF7"/>
    <w:multiLevelType w:val="hybridMultilevel"/>
    <w:tmpl w:val="8D72DDF4"/>
    <w:lvl w:ilvl="0" w:tplc="A25C166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55740571">
    <w:abstractNumId w:val="9"/>
  </w:num>
  <w:num w:numId="2" w16cid:durableId="530653319">
    <w:abstractNumId w:val="12"/>
  </w:num>
  <w:num w:numId="3" w16cid:durableId="1739790156">
    <w:abstractNumId w:val="10"/>
  </w:num>
  <w:num w:numId="4" w16cid:durableId="188223331">
    <w:abstractNumId w:val="6"/>
  </w:num>
  <w:num w:numId="5" w16cid:durableId="1295914665">
    <w:abstractNumId w:val="1"/>
  </w:num>
  <w:num w:numId="6" w16cid:durableId="389813659">
    <w:abstractNumId w:val="0"/>
  </w:num>
  <w:num w:numId="7" w16cid:durableId="345407077">
    <w:abstractNumId w:val="7"/>
  </w:num>
  <w:num w:numId="8" w16cid:durableId="1145969455">
    <w:abstractNumId w:val="3"/>
  </w:num>
  <w:num w:numId="9" w16cid:durableId="1287660465">
    <w:abstractNumId w:val="5"/>
  </w:num>
  <w:num w:numId="10" w16cid:durableId="1145007934">
    <w:abstractNumId w:val="2"/>
  </w:num>
  <w:num w:numId="11" w16cid:durableId="1777747567">
    <w:abstractNumId w:val="11"/>
  </w:num>
  <w:num w:numId="12" w16cid:durableId="1078482872">
    <w:abstractNumId w:val="8"/>
  </w:num>
  <w:num w:numId="13" w16cid:durableId="84567831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283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numRestart w:val="eachPage"/>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27"/>
    <w:rsid w:val="0000515E"/>
    <w:rsid w:val="00024B77"/>
    <w:rsid w:val="00050600"/>
    <w:rsid w:val="00070152"/>
    <w:rsid w:val="00077AB1"/>
    <w:rsid w:val="000C466E"/>
    <w:rsid w:val="000C4F2E"/>
    <w:rsid w:val="00124FAB"/>
    <w:rsid w:val="001B0E0E"/>
    <w:rsid w:val="001B33B0"/>
    <w:rsid w:val="001C311D"/>
    <w:rsid w:val="002330DF"/>
    <w:rsid w:val="002432B3"/>
    <w:rsid w:val="002542B9"/>
    <w:rsid w:val="00282A90"/>
    <w:rsid w:val="002E28B9"/>
    <w:rsid w:val="00346295"/>
    <w:rsid w:val="00394045"/>
    <w:rsid w:val="003E107A"/>
    <w:rsid w:val="004B0B02"/>
    <w:rsid w:val="004C077C"/>
    <w:rsid w:val="004D22F1"/>
    <w:rsid w:val="004F7DEF"/>
    <w:rsid w:val="00502EB3"/>
    <w:rsid w:val="00524BC3"/>
    <w:rsid w:val="00546C0F"/>
    <w:rsid w:val="00581AFF"/>
    <w:rsid w:val="005B3EEE"/>
    <w:rsid w:val="005D5A31"/>
    <w:rsid w:val="005D7DCB"/>
    <w:rsid w:val="005E4573"/>
    <w:rsid w:val="00601D93"/>
    <w:rsid w:val="00610CC8"/>
    <w:rsid w:val="00621107"/>
    <w:rsid w:val="00663BB9"/>
    <w:rsid w:val="00666A28"/>
    <w:rsid w:val="00695845"/>
    <w:rsid w:val="006B6737"/>
    <w:rsid w:val="006E3A3D"/>
    <w:rsid w:val="006F5197"/>
    <w:rsid w:val="00704B6F"/>
    <w:rsid w:val="00724373"/>
    <w:rsid w:val="007B60CF"/>
    <w:rsid w:val="007D5F37"/>
    <w:rsid w:val="00800BC7"/>
    <w:rsid w:val="0083125F"/>
    <w:rsid w:val="008650FD"/>
    <w:rsid w:val="008A2F73"/>
    <w:rsid w:val="008C3019"/>
    <w:rsid w:val="008C7B3F"/>
    <w:rsid w:val="009019B8"/>
    <w:rsid w:val="00915051"/>
    <w:rsid w:val="009176C9"/>
    <w:rsid w:val="00974C4A"/>
    <w:rsid w:val="00991F40"/>
    <w:rsid w:val="009C0E0E"/>
    <w:rsid w:val="00A00799"/>
    <w:rsid w:val="00A51614"/>
    <w:rsid w:val="00A74494"/>
    <w:rsid w:val="00A77125"/>
    <w:rsid w:val="00AC0BC3"/>
    <w:rsid w:val="00B00660"/>
    <w:rsid w:val="00B00ED2"/>
    <w:rsid w:val="00B22AAE"/>
    <w:rsid w:val="00B275DA"/>
    <w:rsid w:val="00B51822"/>
    <w:rsid w:val="00BC530E"/>
    <w:rsid w:val="00BD042C"/>
    <w:rsid w:val="00BE4151"/>
    <w:rsid w:val="00C864E0"/>
    <w:rsid w:val="00CA1047"/>
    <w:rsid w:val="00D61795"/>
    <w:rsid w:val="00D7391B"/>
    <w:rsid w:val="00D7745B"/>
    <w:rsid w:val="00E22C7C"/>
    <w:rsid w:val="00EB132C"/>
    <w:rsid w:val="00F54827"/>
    <w:rsid w:val="00F90DD8"/>
    <w:rsid w:val="00FB358F"/>
    <w:rsid w:val="00FB56C9"/>
    <w:rsid w:val="00FE27FE"/>
    <w:rsid w:val="00FF5D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B843"/>
  <w15:docId w15:val="{36653295-2FBF-447B-856D-773E3217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6C0F"/>
    <w:pPr>
      <w:spacing w:after="0" w:line="240" w:lineRule="auto"/>
    </w:pPr>
    <w:rPr>
      <w:rFonts w:ascii="Times New Roman" w:eastAsia="Times New Roman" w:hAnsi="Times New Roman"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546C0F"/>
    <w:pPr>
      <w:widowControl w:val="0"/>
      <w:spacing w:after="0" w:line="240" w:lineRule="auto"/>
    </w:pPr>
    <w:rPr>
      <w:rFonts w:ascii="Times New Roman" w:eastAsia="Times New Roman" w:hAnsi="Times New Roman" w:cs="Times New Roman"/>
      <w:sz w:val="24"/>
      <w:szCs w:val="20"/>
      <w:lang w:eastAsia="lt-LT"/>
    </w:rPr>
  </w:style>
  <w:style w:type="paragraph" w:customStyle="1" w:styleId="Antrat11">
    <w:name w:val="Antraštė 11"/>
    <w:basedOn w:val="prastasis1"/>
    <w:next w:val="prastasis1"/>
    <w:rsid w:val="00546C0F"/>
  </w:style>
  <w:style w:type="paragraph" w:styleId="Antrats">
    <w:name w:val="header"/>
    <w:basedOn w:val="prastasis1"/>
    <w:link w:val="AntratsDiagrama"/>
    <w:uiPriority w:val="99"/>
    <w:rsid w:val="00546C0F"/>
    <w:pPr>
      <w:tabs>
        <w:tab w:val="center" w:pos="4153"/>
        <w:tab w:val="right" w:pos="8306"/>
      </w:tabs>
    </w:pPr>
  </w:style>
  <w:style w:type="character" w:customStyle="1" w:styleId="AntratsDiagrama">
    <w:name w:val="Antraštės Diagrama"/>
    <w:basedOn w:val="Numatytasispastraiposriftas"/>
    <w:link w:val="Antrats"/>
    <w:uiPriority w:val="99"/>
    <w:rsid w:val="00546C0F"/>
    <w:rPr>
      <w:rFonts w:ascii="Times New Roman" w:eastAsia="Times New Roman" w:hAnsi="Times New Roman" w:cs="Times New Roman"/>
      <w:sz w:val="24"/>
      <w:szCs w:val="20"/>
      <w:lang w:eastAsia="lt-LT"/>
    </w:rPr>
  </w:style>
  <w:style w:type="character" w:styleId="Hipersaitas">
    <w:name w:val="Hyperlink"/>
    <w:rsid w:val="00546C0F"/>
    <w:rPr>
      <w:color w:val="0000FF"/>
      <w:u w:val="single"/>
    </w:rPr>
  </w:style>
  <w:style w:type="paragraph" w:customStyle="1" w:styleId="centrbold">
    <w:name w:val="centrbold"/>
    <w:basedOn w:val="prastasis"/>
    <w:rsid w:val="00546C0F"/>
    <w:pPr>
      <w:spacing w:before="100" w:beforeAutospacing="1" w:after="100" w:afterAutospacing="1"/>
    </w:pPr>
    <w:rPr>
      <w:sz w:val="24"/>
      <w:szCs w:val="24"/>
      <w:lang w:val="lt-LT" w:eastAsia="lt-LT"/>
    </w:rPr>
  </w:style>
  <w:style w:type="character" w:styleId="Grietas">
    <w:name w:val="Strong"/>
    <w:uiPriority w:val="22"/>
    <w:qFormat/>
    <w:rsid w:val="00546C0F"/>
    <w:rPr>
      <w:b/>
      <w:bCs/>
    </w:rPr>
  </w:style>
  <w:style w:type="paragraph" w:styleId="Pagrindinistekstas">
    <w:name w:val="Body Text"/>
    <w:basedOn w:val="prastasis"/>
    <w:link w:val="PagrindinistekstasDiagrama"/>
    <w:semiHidden/>
    <w:rsid w:val="006F5197"/>
    <w:pPr>
      <w:jc w:val="both"/>
    </w:pPr>
    <w:rPr>
      <w:b/>
      <w:sz w:val="28"/>
      <w:lang w:val="lt-LT" w:eastAsia="lt-LT"/>
    </w:rPr>
  </w:style>
  <w:style w:type="character" w:customStyle="1" w:styleId="PagrindinistekstasDiagrama">
    <w:name w:val="Pagrindinis tekstas Diagrama"/>
    <w:basedOn w:val="Numatytasispastraiposriftas"/>
    <w:link w:val="Pagrindinistekstas"/>
    <w:semiHidden/>
    <w:rsid w:val="006F5197"/>
    <w:rPr>
      <w:rFonts w:ascii="Times New Roman" w:eastAsia="Times New Roman" w:hAnsi="Times New Roman" w:cs="Times New Roman"/>
      <w:b/>
      <w:sz w:val="28"/>
      <w:szCs w:val="20"/>
      <w:lang w:eastAsia="lt-LT"/>
    </w:rPr>
  </w:style>
  <w:style w:type="paragraph" w:styleId="Sraopastraipa">
    <w:name w:val="List Paragraph"/>
    <w:basedOn w:val="prastasis"/>
    <w:uiPriority w:val="34"/>
    <w:qFormat/>
    <w:rsid w:val="006F5197"/>
    <w:pPr>
      <w:ind w:left="720"/>
      <w:contextualSpacing/>
    </w:pPr>
  </w:style>
  <w:style w:type="paragraph" w:customStyle="1" w:styleId="Default">
    <w:name w:val="Default"/>
    <w:rsid w:val="009019B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Neapdorotaspaminjimas">
    <w:name w:val="Unresolved Mention"/>
    <w:basedOn w:val="Numatytasispastraiposriftas"/>
    <w:uiPriority w:val="99"/>
    <w:semiHidden/>
    <w:unhideWhenUsed/>
    <w:rsid w:val="00B51822"/>
    <w:rPr>
      <w:color w:val="605E5C"/>
      <w:shd w:val="clear" w:color="auto" w:fill="E1DFDD"/>
    </w:rPr>
  </w:style>
  <w:style w:type="paragraph" w:styleId="prastasiniatinklio">
    <w:name w:val="Normal (Web)"/>
    <w:basedOn w:val="prastasis"/>
    <w:uiPriority w:val="99"/>
    <w:unhideWhenUsed/>
    <w:rsid w:val="000C4F2E"/>
    <w:pPr>
      <w:spacing w:before="100" w:beforeAutospacing="1" w:after="100" w:afterAutospacing="1"/>
    </w:pPr>
    <w:rPr>
      <w:sz w:val="24"/>
      <w:szCs w:val="24"/>
      <w:lang w:val="lt-LT" w:eastAsia="lt-LT"/>
    </w:rPr>
  </w:style>
  <w:style w:type="character" w:styleId="Komentaronuoroda">
    <w:name w:val="annotation reference"/>
    <w:basedOn w:val="Numatytasispastraiposriftas"/>
    <w:uiPriority w:val="99"/>
    <w:semiHidden/>
    <w:unhideWhenUsed/>
    <w:rsid w:val="00601D93"/>
    <w:rPr>
      <w:sz w:val="16"/>
      <w:szCs w:val="16"/>
    </w:rPr>
  </w:style>
  <w:style w:type="paragraph" w:styleId="Komentarotekstas">
    <w:name w:val="annotation text"/>
    <w:basedOn w:val="prastasis"/>
    <w:link w:val="KomentarotekstasDiagrama"/>
    <w:uiPriority w:val="99"/>
    <w:semiHidden/>
    <w:unhideWhenUsed/>
    <w:rsid w:val="00601D93"/>
  </w:style>
  <w:style w:type="character" w:customStyle="1" w:styleId="KomentarotekstasDiagrama">
    <w:name w:val="Komentaro tekstas Diagrama"/>
    <w:basedOn w:val="Numatytasispastraiposriftas"/>
    <w:link w:val="Komentarotekstas"/>
    <w:uiPriority w:val="99"/>
    <w:semiHidden/>
    <w:rsid w:val="00601D93"/>
    <w:rPr>
      <w:rFonts w:ascii="Times New Roman" w:eastAsia="Times New Roman" w:hAnsi="Times New Roman" w:cs="Times New Roman"/>
      <w:noProof/>
      <w:sz w:val="20"/>
      <w:szCs w:val="20"/>
      <w:lang w:val="en-GB"/>
    </w:rPr>
  </w:style>
  <w:style w:type="paragraph" w:styleId="Komentarotema">
    <w:name w:val="annotation subject"/>
    <w:basedOn w:val="Komentarotekstas"/>
    <w:next w:val="Komentarotekstas"/>
    <w:link w:val="KomentarotemaDiagrama"/>
    <w:uiPriority w:val="99"/>
    <w:semiHidden/>
    <w:unhideWhenUsed/>
    <w:rsid w:val="00601D93"/>
    <w:rPr>
      <w:b/>
      <w:bCs/>
    </w:rPr>
  </w:style>
  <w:style w:type="character" w:customStyle="1" w:styleId="KomentarotemaDiagrama">
    <w:name w:val="Komentaro tema Diagrama"/>
    <w:basedOn w:val="KomentarotekstasDiagrama"/>
    <w:link w:val="Komentarotema"/>
    <w:uiPriority w:val="99"/>
    <w:semiHidden/>
    <w:rsid w:val="00601D93"/>
    <w:rPr>
      <w:rFonts w:ascii="Times New Roman" w:eastAsia="Times New Roman" w:hAnsi="Times New Roman" w:cs="Times New Roman"/>
      <w:b/>
      <w:bC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96166">
      <w:bodyDiv w:val="1"/>
      <w:marLeft w:val="0"/>
      <w:marRight w:val="0"/>
      <w:marTop w:val="0"/>
      <w:marBottom w:val="0"/>
      <w:divBdr>
        <w:top w:val="none" w:sz="0" w:space="0" w:color="auto"/>
        <w:left w:val="none" w:sz="0" w:space="0" w:color="auto"/>
        <w:bottom w:val="none" w:sz="0" w:space="0" w:color="auto"/>
        <w:right w:val="none" w:sz="0" w:space="0" w:color="auto"/>
      </w:divBdr>
    </w:div>
    <w:div w:id="1416244891">
      <w:bodyDiv w:val="1"/>
      <w:marLeft w:val="0"/>
      <w:marRight w:val="0"/>
      <w:marTop w:val="0"/>
      <w:marBottom w:val="0"/>
      <w:divBdr>
        <w:top w:val="none" w:sz="0" w:space="0" w:color="auto"/>
        <w:left w:val="none" w:sz="0" w:space="0" w:color="auto"/>
        <w:bottom w:val="none" w:sz="0" w:space="0" w:color="auto"/>
        <w:right w:val="none" w:sz="0" w:space="0" w:color="auto"/>
      </w:divBdr>
    </w:div>
    <w:div w:id="1496874242">
      <w:bodyDiv w:val="1"/>
      <w:marLeft w:val="0"/>
      <w:marRight w:val="0"/>
      <w:marTop w:val="0"/>
      <w:marBottom w:val="0"/>
      <w:divBdr>
        <w:top w:val="none" w:sz="0" w:space="0" w:color="auto"/>
        <w:left w:val="none" w:sz="0" w:space="0" w:color="auto"/>
        <w:bottom w:val="none" w:sz="0" w:space="0" w:color="auto"/>
        <w:right w:val="none" w:sz="0" w:space="0" w:color="auto"/>
      </w:divBdr>
    </w:div>
    <w:div w:id="1517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d.lt" TargetMode="External"/><Relationship Id="rId3" Type="http://schemas.openxmlformats.org/officeDocument/2006/relationships/settings" Target="settings.xml"/><Relationship Id="rId7" Type="http://schemas.openxmlformats.org/officeDocument/2006/relationships/hyperlink" Target="mailto:sekretore@eligo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6479</Words>
  <Characters>3694</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Kursevičiūtė</dc:creator>
  <cp:keywords/>
  <dc:description/>
  <cp:lastModifiedBy>Vaida Toropovienė</cp:lastModifiedBy>
  <cp:revision>13</cp:revision>
  <cp:lastPrinted>2021-02-25T11:50:00Z</cp:lastPrinted>
  <dcterms:created xsi:type="dcterms:W3CDTF">2022-09-19T10:42:00Z</dcterms:created>
  <dcterms:modified xsi:type="dcterms:W3CDTF">2022-12-01T12:22:00Z</dcterms:modified>
</cp:coreProperties>
</file>