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2" w:type="dxa"/>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9472"/>
      </w:tblGrid>
      <w:tr w:rsidR="00546C0F" w:rsidRPr="003D78C2" w14:paraId="7B8A2933" w14:textId="77777777" w:rsidTr="00FE0916">
        <w:trPr>
          <w:trHeight w:val="2829"/>
        </w:trPr>
        <w:tc>
          <w:tcPr>
            <w:tcW w:w="9472" w:type="dxa"/>
            <w:tcBorders>
              <w:top w:val="none" w:sz="0" w:space="0" w:color="000000"/>
              <w:left w:val="none" w:sz="0" w:space="0" w:color="000000"/>
              <w:bottom w:val="none" w:sz="0" w:space="0" w:color="000000"/>
              <w:right w:val="none" w:sz="0" w:space="0" w:color="000000"/>
            </w:tcBorders>
            <w:shd w:val="clear" w:color="000000" w:fill="auto"/>
          </w:tcPr>
          <w:p w14:paraId="06FBA95F" w14:textId="77777777" w:rsidR="00546C0F" w:rsidRPr="00405744" w:rsidRDefault="00546C0F" w:rsidP="00FE0916">
            <w:pPr>
              <w:pStyle w:val="prastasis1"/>
              <w:ind w:left="-152"/>
              <w:jc w:val="center"/>
              <w:rPr>
                <w:color w:val="000000"/>
                <w:sz w:val="20"/>
              </w:rPr>
            </w:pPr>
            <w:r>
              <w:object w:dxaOrig="11724" w:dyaOrig="14247" w14:anchorId="45924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7.25pt" o:ole="">
                  <v:imagedata r:id="rId5" o:title=""/>
                </v:shape>
                <o:OLEObject Type="Embed" ProgID="Unknown" ShapeID="_x0000_i1025" DrawAspect="Content" ObjectID="_1743255800" r:id="rId6"/>
              </w:object>
            </w:r>
            <w:r>
              <w:rPr>
                <w:color w:val="000000"/>
              </w:rPr>
              <w:t xml:space="preserve">       </w:t>
            </w:r>
          </w:p>
          <w:p w14:paraId="7F9D50F0" w14:textId="77777777" w:rsidR="00546C0F" w:rsidRPr="00D63DF4" w:rsidRDefault="00546C0F" w:rsidP="00FE0916">
            <w:pPr>
              <w:pStyle w:val="Antrat11"/>
              <w:jc w:val="center"/>
              <w:rPr>
                <w:b/>
                <w:color w:val="000000"/>
                <w:sz w:val="28"/>
              </w:rPr>
            </w:pPr>
            <w:r w:rsidRPr="00D63DF4">
              <w:rPr>
                <w:b/>
                <w:color w:val="000000"/>
                <w:sz w:val="28"/>
              </w:rPr>
              <w:t>VIEŠOJI ĮSTAIGA ELEKTRĖNŲ LIGONINĖ</w:t>
            </w:r>
          </w:p>
          <w:p w14:paraId="51370691" w14:textId="77777777" w:rsidR="00546C0F" w:rsidRDefault="00546C0F" w:rsidP="00FE0916">
            <w:pPr>
              <w:pStyle w:val="Antrat11"/>
              <w:pBdr>
                <w:bottom w:val="single" w:sz="12" w:space="1" w:color="auto"/>
              </w:pBdr>
              <w:jc w:val="center"/>
              <w:rPr>
                <w:sz w:val="16"/>
              </w:rPr>
            </w:pPr>
          </w:p>
          <w:p w14:paraId="4703BA6C" w14:textId="77777777" w:rsidR="00546C0F" w:rsidRPr="001131CA" w:rsidRDefault="00546C0F" w:rsidP="00FE0916">
            <w:pPr>
              <w:pStyle w:val="Antrat11"/>
              <w:pBdr>
                <w:bottom w:val="single" w:sz="12" w:space="1" w:color="auto"/>
              </w:pBdr>
              <w:jc w:val="center"/>
              <w:rPr>
                <w:sz w:val="20"/>
              </w:rPr>
            </w:pPr>
            <w:r w:rsidRPr="001131CA">
              <w:rPr>
                <w:sz w:val="20"/>
              </w:rPr>
              <w:t>Viešoji įstaiga. Taikos g. 8,  LT-26115  Elektrėnai</w:t>
            </w:r>
          </w:p>
          <w:p w14:paraId="663F2A30" w14:textId="6E5FF26A" w:rsidR="00B51822" w:rsidRPr="00B51822" w:rsidRDefault="00546C0F" w:rsidP="00B51822">
            <w:pPr>
              <w:pStyle w:val="Antrat11"/>
              <w:pBdr>
                <w:bottom w:val="single" w:sz="12" w:space="1" w:color="auto"/>
              </w:pBdr>
              <w:jc w:val="center"/>
              <w:rPr>
                <w:color w:val="0000FF"/>
                <w:sz w:val="20"/>
                <w:u w:val="single"/>
                <w:lang w:val="pl-PL"/>
              </w:rPr>
            </w:pPr>
            <w:r w:rsidRPr="001131CA">
              <w:rPr>
                <w:sz w:val="20"/>
              </w:rPr>
              <w:t>Tel. (8</w:t>
            </w:r>
            <w:r w:rsidRPr="001131CA">
              <w:rPr>
                <w:sz w:val="20"/>
                <w:lang w:val="de-DE"/>
              </w:rPr>
              <w:t>~</w:t>
            </w:r>
            <w:r w:rsidRPr="001131CA">
              <w:rPr>
                <w:sz w:val="20"/>
              </w:rPr>
              <w:t xml:space="preserve">528) 39 553, el. p. </w:t>
            </w:r>
            <w:hyperlink r:id="rId7" w:history="1">
              <w:r w:rsidR="00B51822" w:rsidRPr="00AF196E">
                <w:rPr>
                  <w:rStyle w:val="Hipersaitas"/>
                  <w:sz w:val="20"/>
                </w:rPr>
                <w:t>sekretore@eligon.lt</w:t>
              </w:r>
            </w:hyperlink>
          </w:p>
          <w:p w14:paraId="0D2B0E54" w14:textId="77777777" w:rsidR="00546C0F" w:rsidRDefault="00546C0F" w:rsidP="00FE0916">
            <w:pPr>
              <w:pStyle w:val="Antrat11"/>
              <w:pBdr>
                <w:bottom w:val="single" w:sz="12" w:space="1" w:color="auto"/>
              </w:pBdr>
              <w:jc w:val="center"/>
              <w:rPr>
                <w:sz w:val="20"/>
              </w:rPr>
            </w:pPr>
            <w:r w:rsidRPr="001131CA">
              <w:rPr>
                <w:sz w:val="20"/>
              </w:rPr>
              <w:t xml:space="preserve"> Duomenys kaupiami ir saugomi juridinių asmenų registre, kodas</w:t>
            </w:r>
            <w:r>
              <w:rPr>
                <w:sz w:val="20"/>
              </w:rPr>
              <w:t xml:space="preserve"> </w:t>
            </w:r>
            <w:r w:rsidRPr="001131CA">
              <w:rPr>
                <w:sz w:val="20"/>
              </w:rPr>
              <w:t>181383721</w:t>
            </w:r>
          </w:p>
          <w:p w14:paraId="47D1525B" w14:textId="77777777" w:rsidR="00546C0F" w:rsidRDefault="00546C0F" w:rsidP="00FE0916">
            <w:pPr>
              <w:pStyle w:val="prastasis1"/>
            </w:pPr>
          </w:p>
          <w:p w14:paraId="44513C7C" w14:textId="77777777" w:rsidR="00546C0F" w:rsidRPr="00743206" w:rsidRDefault="00546C0F" w:rsidP="00FE0916">
            <w:pPr>
              <w:pStyle w:val="prastasis1"/>
              <w:rPr>
                <w:color w:val="000000"/>
                <w:szCs w:val="24"/>
              </w:rPr>
            </w:pPr>
          </w:p>
        </w:tc>
      </w:tr>
    </w:tbl>
    <w:p w14:paraId="7E5B86A7" w14:textId="77777777" w:rsidR="00546C0F" w:rsidRPr="001864C2" w:rsidRDefault="00546C0F" w:rsidP="00546C0F">
      <w:pPr>
        <w:pStyle w:val="Antrats"/>
        <w:tabs>
          <w:tab w:val="clear" w:pos="4153"/>
          <w:tab w:val="clear" w:pos="8306"/>
          <w:tab w:val="decimal" w:pos="7200"/>
        </w:tabs>
        <w:spacing w:line="360" w:lineRule="auto"/>
        <w:jc w:val="center"/>
        <w:rPr>
          <w:color w:val="000000"/>
          <w:sz w:val="28"/>
          <w:szCs w:val="28"/>
        </w:rPr>
      </w:pPr>
      <w:r w:rsidRPr="001864C2">
        <w:rPr>
          <w:color w:val="000000"/>
          <w:sz w:val="28"/>
          <w:szCs w:val="28"/>
        </w:rPr>
        <w:t>SKELBIMAS</w:t>
      </w:r>
    </w:p>
    <w:p w14:paraId="1849C20F" w14:textId="77777777" w:rsidR="00546C0F" w:rsidRPr="00663BB9" w:rsidRDefault="00546C0F" w:rsidP="00546C0F">
      <w:pPr>
        <w:pStyle w:val="Antrats"/>
        <w:tabs>
          <w:tab w:val="clear" w:pos="4153"/>
          <w:tab w:val="clear" w:pos="8306"/>
          <w:tab w:val="decimal" w:pos="7200"/>
        </w:tabs>
        <w:spacing w:line="360" w:lineRule="auto"/>
        <w:jc w:val="center"/>
        <w:rPr>
          <w:b/>
          <w:bCs/>
        </w:rPr>
      </w:pPr>
      <w:r>
        <w:rPr>
          <w:b/>
          <w:bCs/>
          <w:color w:val="000000"/>
        </w:rPr>
        <w:t xml:space="preserve">VšĮ Elektrėnų ligoninė, juridinio asmens kodas </w:t>
      </w:r>
      <w:r w:rsidRPr="001D77F6">
        <w:rPr>
          <w:b/>
          <w:szCs w:val="24"/>
        </w:rPr>
        <w:t>181383721</w:t>
      </w:r>
      <w:r>
        <w:rPr>
          <w:b/>
          <w:bCs/>
          <w:color w:val="000000"/>
        </w:rPr>
        <w:t>, Taikos g. 8, Elektrėnai</w:t>
      </w:r>
      <w:r w:rsidRPr="001D77F6">
        <w:rPr>
          <w:b/>
          <w:bCs/>
          <w:color w:val="000000"/>
        </w:rPr>
        <w:t xml:space="preserve"> </w:t>
      </w:r>
      <w:r>
        <w:rPr>
          <w:b/>
          <w:bCs/>
          <w:color w:val="000000"/>
        </w:rPr>
        <w:t xml:space="preserve"> skelbia </w:t>
      </w:r>
      <w:r w:rsidRPr="00663BB9">
        <w:rPr>
          <w:b/>
          <w:bCs/>
        </w:rPr>
        <w:t>konkursą</w:t>
      </w:r>
    </w:p>
    <w:p w14:paraId="3749FF4A" w14:textId="0865EB6E" w:rsidR="00A74494" w:rsidRPr="00663BB9" w:rsidRDefault="00E221D2" w:rsidP="00A74494">
      <w:pPr>
        <w:pStyle w:val="Antrats"/>
        <w:tabs>
          <w:tab w:val="clear" w:pos="4153"/>
          <w:tab w:val="clear" w:pos="8306"/>
          <w:tab w:val="decimal" w:pos="7200"/>
        </w:tabs>
        <w:jc w:val="center"/>
        <w:rPr>
          <w:b/>
          <w:bCs/>
        </w:rPr>
      </w:pPr>
      <w:r>
        <w:rPr>
          <w:b/>
          <w:bCs/>
        </w:rPr>
        <w:t>Anestezijos - reanimacijos ir intensyvios terapijos</w:t>
      </w:r>
      <w:r w:rsidR="001B0E0E" w:rsidRPr="001B0E0E">
        <w:rPr>
          <w:b/>
          <w:bCs/>
        </w:rPr>
        <w:t xml:space="preserve"> skyriaus</w:t>
      </w:r>
      <w:r w:rsidR="001B0E0E" w:rsidRPr="009E3772">
        <w:t xml:space="preserve"> </w:t>
      </w:r>
      <w:r w:rsidR="007A52BC" w:rsidRPr="007A52BC">
        <w:rPr>
          <w:b/>
          <w:bCs/>
        </w:rPr>
        <w:t>ir operacinės</w:t>
      </w:r>
      <w:r w:rsidR="007A52BC">
        <w:t xml:space="preserve"> </w:t>
      </w:r>
      <w:r w:rsidR="00546C0F" w:rsidRPr="00663BB9">
        <w:rPr>
          <w:b/>
          <w:bCs/>
        </w:rPr>
        <w:t>vedėjo (-jos) pareigoms užimti</w:t>
      </w:r>
    </w:p>
    <w:p w14:paraId="7008DF97" w14:textId="68A60CE9" w:rsidR="00546C0F" w:rsidRPr="007A52BC" w:rsidRDefault="00A74494" w:rsidP="00A74494">
      <w:pPr>
        <w:pStyle w:val="centrbold"/>
        <w:jc w:val="center"/>
      </w:pPr>
      <w:r w:rsidRPr="007A52BC">
        <w:rPr>
          <w:rStyle w:val="Grietas"/>
        </w:rPr>
        <w:t xml:space="preserve">I. </w:t>
      </w:r>
      <w:r w:rsidR="00621107" w:rsidRPr="007A52BC">
        <w:rPr>
          <w:rStyle w:val="Grietas"/>
        </w:rPr>
        <w:t>BENDROSIOS NUOSTATOS</w:t>
      </w:r>
    </w:p>
    <w:p w14:paraId="017A72D8" w14:textId="2B2E4A29" w:rsidR="00282A90" w:rsidRPr="007A52BC" w:rsidRDefault="00282A90" w:rsidP="00282A90">
      <w:pPr>
        <w:pStyle w:val="Sraopastraipa"/>
        <w:numPr>
          <w:ilvl w:val="0"/>
          <w:numId w:val="14"/>
        </w:numPr>
        <w:tabs>
          <w:tab w:val="left" w:pos="851"/>
        </w:tabs>
        <w:jc w:val="both"/>
        <w:rPr>
          <w:b/>
          <w:sz w:val="24"/>
          <w:szCs w:val="24"/>
          <w:lang w:val="lt-LT"/>
        </w:rPr>
      </w:pPr>
      <w:r w:rsidRPr="007A52BC">
        <w:rPr>
          <w:sz w:val="24"/>
          <w:szCs w:val="24"/>
          <w:lang w:val="lt-LT"/>
        </w:rPr>
        <w:t xml:space="preserve">Viešosios įstaigos Elektrėnų ligoninės </w:t>
      </w:r>
      <w:r w:rsidR="006D30E2" w:rsidRPr="007A52BC">
        <w:rPr>
          <w:sz w:val="24"/>
          <w:szCs w:val="24"/>
        </w:rPr>
        <w:t>Anestezijos - reanimacijos ir intensyvios terapijos</w:t>
      </w:r>
      <w:r w:rsidRPr="007A52BC">
        <w:rPr>
          <w:sz w:val="24"/>
          <w:szCs w:val="24"/>
          <w:lang w:val="lt-LT"/>
        </w:rPr>
        <w:t xml:space="preserve"> skyriaus</w:t>
      </w:r>
      <w:r w:rsidR="007A52BC" w:rsidRPr="007A52BC">
        <w:rPr>
          <w:sz w:val="24"/>
          <w:szCs w:val="24"/>
          <w:lang w:val="lt-LT"/>
        </w:rPr>
        <w:t xml:space="preserve"> ir operacinės</w:t>
      </w:r>
      <w:r w:rsidRPr="007A52BC">
        <w:rPr>
          <w:sz w:val="24"/>
          <w:szCs w:val="24"/>
          <w:lang w:val="lt-LT"/>
        </w:rPr>
        <w:t xml:space="preserve"> vedėjo (toliau – ,,skyriaus vedėjas“) pareigybės paskirtis – organizuoti</w:t>
      </w:r>
      <w:r w:rsidR="00B22AAE" w:rsidRPr="007A52BC">
        <w:rPr>
          <w:sz w:val="24"/>
          <w:szCs w:val="24"/>
          <w:lang w:val="lt-LT"/>
        </w:rPr>
        <w:t xml:space="preserve"> </w:t>
      </w:r>
      <w:r w:rsidRPr="007A52BC">
        <w:rPr>
          <w:sz w:val="24"/>
          <w:szCs w:val="24"/>
          <w:lang w:val="lt-LT"/>
        </w:rPr>
        <w:t>darbą, vidaus tvarkos laikymąsi bei vykdyti kontrolę.</w:t>
      </w:r>
    </w:p>
    <w:p w14:paraId="519475A6" w14:textId="33F18BCC" w:rsidR="00282A90" w:rsidRPr="007A52BC" w:rsidRDefault="00CE39A2" w:rsidP="00282A90">
      <w:pPr>
        <w:pStyle w:val="Sraopastraipa"/>
        <w:numPr>
          <w:ilvl w:val="0"/>
          <w:numId w:val="14"/>
        </w:numPr>
        <w:tabs>
          <w:tab w:val="left" w:pos="851"/>
        </w:tabs>
        <w:jc w:val="both"/>
        <w:rPr>
          <w:b/>
          <w:sz w:val="24"/>
          <w:szCs w:val="24"/>
          <w:lang w:val="lt-LT"/>
        </w:rPr>
      </w:pPr>
      <w:r>
        <w:rPr>
          <w:sz w:val="24"/>
          <w:szCs w:val="24"/>
          <w:lang w:val="lt-LT"/>
        </w:rPr>
        <w:t>S</w:t>
      </w:r>
      <w:r w:rsidR="00282A90" w:rsidRPr="007A52BC">
        <w:rPr>
          <w:sz w:val="24"/>
          <w:szCs w:val="24"/>
          <w:lang w:val="lt-LT"/>
        </w:rPr>
        <w:t xml:space="preserve">kyriaus vedėją į pareigas konkurso tvarka priima ir iš jų atleidžia viešosios įstaigos Elektrėnų ligoninės direktorius. </w:t>
      </w:r>
    </w:p>
    <w:p w14:paraId="47724F73" w14:textId="77777777" w:rsidR="00282A90" w:rsidRPr="007A52BC" w:rsidRDefault="00282A90" w:rsidP="00282A90">
      <w:pPr>
        <w:pStyle w:val="Sraopastraipa"/>
        <w:numPr>
          <w:ilvl w:val="0"/>
          <w:numId w:val="14"/>
        </w:numPr>
        <w:tabs>
          <w:tab w:val="left" w:pos="851"/>
        </w:tabs>
        <w:jc w:val="both"/>
        <w:rPr>
          <w:b/>
          <w:sz w:val="24"/>
          <w:szCs w:val="24"/>
          <w:lang w:val="lt-LT"/>
        </w:rPr>
      </w:pPr>
      <w:r w:rsidRPr="007A52BC">
        <w:rPr>
          <w:sz w:val="24"/>
          <w:szCs w:val="24"/>
          <w:lang w:val="lt-LT"/>
        </w:rPr>
        <w:t xml:space="preserve">Skyriaus vedėjas savo veikloje </w:t>
      </w:r>
      <w:r w:rsidRPr="007A52BC">
        <w:rPr>
          <w:bCs/>
          <w:sz w:val="24"/>
          <w:szCs w:val="24"/>
          <w:lang w:val="lt-LT"/>
        </w:rPr>
        <w:t>vadovaujasi Lietuvos Respublikos</w:t>
      </w:r>
      <w:r w:rsidRPr="007A52BC">
        <w:rPr>
          <w:sz w:val="24"/>
          <w:szCs w:val="24"/>
          <w:lang w:val="lt-LT"/>
        </w:rPr>
        <w:t xml:space="preserve"> įstatymais, </w:t>
      </w:r>
      <w:r w:rsidRPr="007A52BC">
        <w:rPr>
          <w:bCs/>
          <w:sz w:val="24"/>
          <w:szCs w:val="24"/>
          <w:lang w:val="lt-LT"/>
        </w:rPr>
        <w:t>Lietuvos Respublikos</w:t>
      </w:r>
      <w:r w:rsidRPr="007A52BC">
        <w:rPr>
          <w:sz w:val="24"/>
          <w:szCs w:val="24"/>
          <w:lang w:val="lt-LT"/>
        </w:rPr>
        <w:t xml:space="preserve"> Vyriausybės ir steigėjo nutarimais, Sveikatos apsaugos ministerijos ir ligoninės direktoriaus įsakymais, kitais teisės aktais ir normatyviniais dokumentais bei šiais  pareiginiais nuostatais.</w:t>
      </w:r>
    </w:p>
    <w:p w14:paraId="075ED489" w14:textId="77777777" w:rsidR="00282A90" w:rsidRPr="007A52BC" w:rsidRDefault="00282A90" w:rsidP="00282A90">
      <w:pPr>
        <w:pStyle w:val="Sraopastraipa"/>
        <w:numPr>
          <w:ilvl w:val="0"/>
          <w:numId w:val="14"/>
        </w:numPr>
        <w:tabs>
          <w:tab w:val="left" w:pos="851"/>
        </w:tabs>
        <w:jc w:val="both"/>
        <w:rPr>
          <w:b/>
          <w:sz w:val="24"/>
          <w:szCs w:val="24"/>
          <w:lang w:val="lt-LT"/>
        </w:rPr>
      </w:pPr>
      <w:r w:rsidRPr="007A52BC">
        <w:rPr>
          <w:bCs/>
          <w:sz w:val="24"/>
          <w:szCs w:val="24"/>
          <w:lang w:val="lt-LT"/>
        </w:rPr>
        <w:t>Skyriaus vedėjas neturi teisės be darbdavio ar jo įgalioto asmens sutikimo pavesti atlikti savo darbą kitam asmeniui.</w:t>
      </w:r>
    </w:p>
    <w:p w14:paraId="5C0C3282" w14:textId="77777777" w:rsidR="00282A90" w:rsidRPr="007A52BC" w:rsidRDefault="00282A90" w:rsidP="00282A90">
      <w:pPr>
        <w:pStyle w:val="Sraopastraipa"/>
        <w:numPr>
          <w:ilvl w:val="0"/>
          <w:numId w:val="14"/>
        </w:numPr>
        <w:tabs>
          <w:tab w:val="left" w:pos="851"/>
        </w:tabs>
        <w:jc w:val="both"/>
        <w:rPr>
          <w:b/>
          <w:sz w:val="24"/>
          <w:szCs w:val="24"/>
          <w:lang w:val="lt-LT"/>
        </w:rPr>
      </w:pPr>
      <w:r w:rsidRPr="007A52BC">
        <w:rPr>
          <w:sz w:val="24"/>
          <w:szCs w:val="24"/>
          <w:lang w:val="lt-LT"/>
        </w:rPr>
        <w:t>Skyriaus vedėjas tiesiogiai pavaldus ir atskaitingas direktoriaus pavaduotojui medicinai, pavaldus direktoriui.</w:t>
      </w:r>
    </w:p>
    <w:p w14:paraId="5AFA7B8B" w14:textId="77777777" w:rsidR="00282A90" w:rsidRPr="007A52BC" w:rsidRDefault="00282A90" w:rsidP="00282A90">
      <w:pPr>
        <w:pStyle w:val="Sraopastraipa"/>
        <w:numPr>
          <w:ilvl w:val="0"/>
          <w:numId w:val="14"/>
        </w:numPr>
        <w:tabs>
          <w:tab w:val="left" w:pos="851"/>
        </w:tabs>
        <w:jc w:val="both"/>
        <w:rPr>
          <w:b/>
          <w:sz w:val="24"/>
          <w:szCs w:val="24"/>
          <w:lang w:val="fi-FI"/>
        </w:rPr>
      </w:pPr>
      <w:r w:rsidRPr="007A52BC">
        <w:rPr>
          <w:bCs/>
          <w:sz w:val="24"/>
          <w:szCs w:val="24"/>
          <w:lang w:val="fi-FI"/>
        </w:rPr>
        <w:t>Skyriaus vedėjui pavaldus visas skyriaus personalas.</w:t>
      </w:r>
    </w:p>
    <w:p w14:paraId="566266ED" w14:textId="77777777" w:rsidR="00282A90" w:rsidRPr="007A52BC" w:rsidRDefault="00282A90" w:rsidP="00282A90">
      <w:pPr>
        <w:tabs>
          <w:tab w:val="left" w:pos="851"/>
        </w:tabs>
        <w:ind w:firstLine="567"/>
        <w:jc w:val="both"/>
        <w:rPr>
          <w:lang w:val="fi-FI"/>
        </w:rPr>
      </w:pPr>
    </w:p>
    <w:p w14:paraId="18136D5D" w14:textId="77777777" w:rsidR="00282A90" w:rsidRPr="007A52BC" w:rsidRDefault="00282A90" w:rsidP="00282A90">
      <w:pPr>
        <w:pStyle w:val="Sraopastraipa"/>
        <w:ind w:left="0" w:firstLine="567"/>
        <w:jc w:val="center"/>
        <w:rPr>
          <w:b/>
          <w:sz w:val="24"/>
          <w:szCs w:val="24"/>
        </w:rPr>
      </w:pPr>
      <w:r w:rsidRPr="007A52BC">
        <w:rPr>
          <w:b/>
          <w:sz w:val="24"/>
          <w:szCs w:val="24"/>
        </w:rPr>
        <w:t>II. BENDRIEJI REIKALAVIMAI</w:t>
      </w:r>
    </w:p>
    <w:p w14:paraId="3C574567" w14:textId="77777777" w:rsidR="00282A90" w:rsidRPr="007A52BC" w:rsidRDefault="00282A90" w:rsidP="00282A90">
      <w:pPr>
        <w:pStyle w:val="Sraopastraipa"/>
        <w:ind w:left="0" w:firstLine="567"/>
      </w:pPr>
    </w:p>
    <w:p w14:paraId="7B0E583B" w14:textId="77777777" w:rsidR="00282A90" w:rsidRPr="007A52BC" w:rsidRDefault="00282A90" w:rsidP="00282A90">
      <w:pPr>
        <w:pStyle w:val="Sraopastraipa"/>
        <w:numPr>
          <w:ilvl w:val="0"/>
          <w:numId w:val="14"/>
        </w:numPr>
        <w:jc w:val="both"/>
        <w:rPr>
          <w:sz w:val="24"/>
          <w:szCs w:val="24"/>
        </w:rPr>
      </w:pPr>
      <w:bookmarkStart w:id="0" w:name="_Hlk120717693"/>
      <w:r w:rsidRPr="007A52BC">
        <w:rPr>
          <w:sz w:val="24"/>
          <w:szCs w:val="24"/>
        </w:rPr>
        <w:t>Aukštasis medicininis išsilavinimas.</w:t>
      </w:r>
    </w:p>
    <w:p w14:paraId="0AB42745" w14:textId="77777777" w:rsidR="0064615C" w:rsidRPr="007A52BC" w:rsidRDefault="0064615C" w:rsidP="0064615C">
      <w:pPr>
        <w:pStyle w:val="Pagrindinistekstas"/>
        <w:numPr>
          <w:ilvl w:val="0"/>
          <w:numId w:val="14"/>
        </w:numPr>
        <w:rPr>
          <w:b w:val="0"/>
          <w:sz w:val="24"/>
          <w:szCs w:val="24"/>
        </w:rPr>
      </w:pPr>
      <w:r w:rsidRPr="007A52BC">
        <w:rPr>
          <w:b w:val="0"/>
          <w:sz w:val="24"/>
          <w:szCs w:val="24"/>
        </w:rPr>
        <w:t>Licencija verstis gydytojo anesteziologo-reanimatologo praktika.</w:t>
      </w:r>
    </w:p>
    <w:p w14:paraId="0C8CF9BA" w14:textId="77777777" w:rsidR="00282A90" w:rsidRPr="007A52BC" w:rsidRDefault="00282A90" w:rsidP="00282A90">
      <w:pPr>
        <w:pStyle w:val="Sraopastraipa"/>
        <w:numPr>
          <w:ilvl w:val="0"/>
          <w:numId w:val="14"/>
        </w:numPr>
        <w:jc w:val="both"/>
        <w:rPr>
          <w:sz w:val="24"/>
          <w:szCs w:val="24"/>
        </w:rPr>
      </w:pPr>
      <w:r w:rsidRPr="007A52BC">
        <w:rPr>
          <w:sz w:val="24"/>
          <w:szCs w:val="24"/>
        </w:rPr>
        <w:t>Ne mažesnis kaip trijų metų darbo stažas pagal specialybę.</w:t>
      </w:r>
    </w:p>
    <w:p w14:paraId="1754F95D" w14:textId="77777777" w:rsidR="00282A90" w:rsidRPr="007A52BC" w:rsidRDefault="00282A90" w:rsidP="00282A90">
      <w:pPr>
        <w:pStyle w:val="Sraopastraipa"/>
        <w:numPr>
          <w:ilvl w:val="0"/>
          <w:numId w:val="14"/>
        </w:numPr>
        <w:jc w:val="both"/>
        <w:rPr>
          <w:sz w:val="24"/>
          <w:szCs w:val="24"/>
        </w:rPr>
      </w:pPr>
      <w:r w:rsidRPr="007A52BC">
        <w:rPr>
          <w:sz w:val="24"/>
          <w:szCs w:val="24"/>
        </w:rPr>
        <w:t xml:space="preserve"> Mokėjimas bendrauti.</w:t>
      </w:r>
    </w:p>
    <w:p w14:paraId="31EF1F61" w14:textId="281209FE" w:rsidR="00282A90" w:rsidRPr="007A52BC" w:rsidRDefault="0064615C" w:rsidP="00642D07">
      <w:pPr>
        <w:pStyle w:val="Sraopastraipa"/>
        <w:numPr>
          <w:ilvl w:val="0"/>
          <w:numId w:val="14"/>
        </w:numPr>
        <w:jc w:val="both"/>
        <w:rPr>
          <w:sz w:val="24"/>
          <w:szCs w:val="24"/>
        </w:rPr>
      </w:pPr>
      <w:r w:rsidRPr="007A52BC">
        <w:rPr>
          <w:sz w:val="24"/>
          <w:szCs w:val="24"/>
        </w:rPr>
        <w:t>Vadybinio darbo patirtis.</w:t>
      </w:r>
    </w:p>
    <w:bookmarkEnd w:id="0"/>
    <w:p w14:paraId="3D93A7BA" w14:textId="77777777" w:rsidR="00282A90" w:rsidRPr="00B403E4" w:rsidRDefault="00282A90" w:rsidP="00282A90">
      <w:pPr>
        <w:pStyle w:val="Pagrindinistekstas"/>
        <w:ind w:left="360" w:firstLine="207"/>
        <w:rPr>
          <w:b w:val="0"/>
          <w:sz w:val="24"/>
          <w:szCs w:val="24"/>
        </w:rPr>
      </w:pPr>
    </w:p>
    <w:p w14:paraId="64965C17" w14:textId="77777777" w:rsidR="00282A90" w:rsidRPr="00B403E4" w:rsidRDefault="00282A90" w:rsidP="00282A90">
      <w:pPr>
        <w:pStyle w:val="Antrats"/>
        <w:tabs>
          <w:tab w:val="clear" w:pos="4153"/>
          <w:tab w:val="clear" w:pos="8306"/>
          <w:tab w:val="decimal" w:pos="7200"/>
        </w:tabs>
        <w:jc w:val="center"/>
        <w:rPr>
          <w:b/>
          <w:bCs/>
        </w:rPr>
      </w:pPr>
      <w:r w:rsidRPr="00B403E4">
        <w:rPr>
          <w:b/>
          <w:bCs/>
        </w:rPr>
        <w:t>III. SPECIALIEJI REIKALAVIMAI</w:t>
      </w:r>
    </w:p>
    <w:p w14:paraId="7757D02B" w14:textId="77777777" w:rsidR="00282A90" w:rsidRPr="00B403E4" w:rsidRDefault="00282A90" w:rsidP="00282A90">
      <w:pPr>
        <w:pStyle w:val="Antrats"/>
        <w:tabs>
          <w:tab w:val="clear" w:pos="4153"/>
          <w:tab w:val="clear" w:pos="8306"/>
          <w:tab w:val="decimal" w:pos="7200"/>
        </w:tabs>
        <w:jc w:val="center"/>
        <w:rPr>
          <w:b/>
          <w:bCs/>
        </w:rPr>
      </w:pPr>
    </w:p>
    <w:p w14:paraId="7ED9FE73"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t>Lietuvos Respublikos įstatymų, Lietuvos Respublikos Vyriausybės nutarimų, Sveikatos apsaugos ministerijos įsakymų bei kitų teisės aktų reglamentuojančių sveikatinimo veiklos planavimą ir vykdymą, darbo santykių organizavimą, išmanymas bei gebėjimas jais vadovautis</w:t>
      </w:r>
      <w:r>
        <w:t>.</w:t>
      </w:r>
    </w:p>
    <w:p w14:paraId="0C03734C"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t>Išmanyti e.sveikatos politikos, ekonomikos, teisės, vadybos, finansų, personalo valdymo, administravimo bei darbo santykių reguliavimo pagrindus ir gebėti taikyti šias žinias organizuojant ir planuojant sveikatinimo veiklą</w:t>
      </w:r>
      <w:r>
        <w:t>.</w:t>
      </w:r>
    </w:p>
    <w:p w14:paraId="7B6AE546"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lastRenderedPageBreak/>
        <w:t>Žinoti e.sveikatos sistemos veikimo principus ir būti susipažinusiam su elektroniniais sveikatos duomenų tvarkymo technologiniais sprendimais, jų būdais ir jų plėtra</w:t>
      </w:r>
      <w:r>
        <w:t>.</w:t>
      </w:r>
    </w:p>
    <w:p w14:paraId="4EEAB740"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t>Gebėti nustatyti rizikingas skyriaus veiklos sritis ir taikyti tinkamus krizių valdymo modelius</w:t>
      </w:r>
      <w:r>
        <w:t>.</w:t>
      </w:r>
    </w:p>
    <w:p w14:paraId="1D84DFCE"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rPr>
          <w:bCs/>
        </w:rPr>
        <w:t>Išmanyti antikorupcinės aplinkos formavimo principus</w:t>
      </w:r>
      <w:r>
        <w:rPr>
          <w:bCs/>
        </w:rPr>
        <w:t>.</w:t>
      </w:r>
    </w:p>
    <w:p w14:paraId="0D8A953D"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rPr>
          <w:bCs/>
        </w:rPr>
        <w:t>Mokėtis naudotis šiuolaikinėmis technologijomis ir ryšio priemonėmis (dokumentų rengimo ir apdorojimo programomis, interneto naršykle (-ėmis), elektroninio pašto programa  (-omis) ir kt.</w:t>
      </w:r>
      <w:r>
        <w:rPr>
          <w:bCs/>
        </w:rPr>
        <w:t>.</w:t>
      </w:r>
    </w:p>
    <w:p w14:paraId="188C0FDE"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rPr>
          <w:bCs/>
        </w:rPr>
        <w:t>Turėti vadybinių kompetencijų, kurios apima gebėjimą planuoti ir organizuoti pavaldžių darbuotojų veiklą, siekiant optimaliais sprendimais gerinti visos įstaigos ir kiekvieno darbuotojo darbo kokybę, atsižvelgiant į vadovaujamo skyriaus funkcijas ir veiklos specifiškumą, taip pat prižiūrėti ir kontroliuoti skyriaus darbą.</w:t>
      </w:r>
    </w:p>
    <w:p w14:paraId="50496ECC" w14:textId="77777777" w:rsidR="00282A90" w:rsidRPr="00B403E4" w:rsidRDefault="00282A90" w:rsidP="00282A90">
      <w:pPr>
        <w:pStyle w:val="Pagrindinistekstas"/>
        <w:spacing w:line="276" w:lineRule="auto"/>
        <w:ind w:left="720"/>
        <w:rPr>
          <w:b w:val="0"/>
          <w:sz w:val="24"/>
          <w:szCs w:val="24"/>
        </w:rPr>
      </w:pPr>
    </w:p>
    <w:p w14:paraId="2C2C55F6" w14:textId="77777777" w:rsidR="00282A90" w:rsidRDefault="00282A90" w:rsidP="00282A90">
      <w:pPr>
        <w:pStyle w:val="Sraopastraipa"/>
        <w:ind w:left="0" w:firstLine="567"/>
        <w:jc w:val="center"/>
        <w:rPr>
          <w:b/>
          <w:sz w:val="24"/>
          <w:szCs w:val="24"/>
        </w:rPr>
      </w:pPr>
      <w:r w:rsidRPr="00B403E4">
        <w:rPr>
          <w:b/>
          <w:sz w:val="24"/>
          <w:szCs w:val="24"/>
        </w:rPr>
        <w:t>IV. PAREIGOS IR UŽDAVINIAI</w:t>
      </w:r>
    </w:p>
    <w:p w14:paraId="3BEA8DA4" w14:textId="77777777" w:rsidR="00282A90" w:rsidRPr="00B83278" w:rsidRDefault="00282A90" w:rsidP="00282A90">
      <w:pPr>
        <w:pStyle w:val="Sraopastraipa"/>
        <w:ind w:left="0" w:firstLine="567"/>
        <w:jc w:val="center"/>
        <w:rPr>
          <w:sz w:val="24"/>
          <w:szCs w:val="24"/>
        </w:rPr>
      </w:pPr>
    </w:p>
    <w:p w14:paraId="7A67D3B3" w14:textId="01EAC2BB" w:rsidR="007A52BC" w:rsidRPr="007A52BC" w:rsidRDefault="007A52BC" w:rsidP="007A52BC">
      <w:pPr>
        <w:pStyle w:val="Sraopastraipa"/>
        <w:numPr>
          <w:ilvl w:val="0"/>
          <w:numId w:val="14"/>
        </w:numPr>
        <w:jc w:val="both"/>
        <w:rPr>
          <w:sz w:val="24"/>
          <w:szCs w:val="24"/>
        </w:rPr>
      </w:pPr>
      <w:r w:rsidRPr="007A52BC">
        <w:rPr>
          <w:sz w:val="24"/>
          <w:szCs w:val="24"/>
        </w:rPr>
        <w:t>Savalaikis ligonių ištyrimas ir gydymas pagal šiuolaikinius mokslo ir praktikos pasiekimus.</w:t>
      </w:r>
    </w:p>
    <w:p w14:paraId="7C316D44" w14:textId="77777777" w:rsidR="007A52BC" w:rsidRPr="00D96009" w:rsidRDefault="007A52BC" w:rsidP="007A52BC">
      <w:pPr>
        <w:pStyle w:val="Pagrindinistekstas"/>
        <w:numPr>
          <w:ilvl w:val="0"/>
          <w:numId w:val="14"/>
        </w:numPr>
        <w:rPr>
          <w:b w:val="0"/>
          <w:sz w:val="24"/>
          <w:szCs w:val="24"/>
        </w:rPr>
      </w:pPr>
      <w:r w:rsidRPr="00D96009">
        <w:rPr>
          <w:b w:val="0"/>
          <w:sz w:val="24"/>
          <w:szCs w:val="24"/>
        </w:rPr>
        <w:t>Pastovus sunkių ir su neaiškia diagnoze hospitalizuotų ligonių sekimas.</w:t>
      </w:r>
    </w:p>
    <w:p w14:paraId="0F39B1A2" w14:textId="77777777" w:rsidR="007A52BC" w:rsidRPr="00D96009" w:rsidRDefault="007A52BC" w:rsidP="007A52BC">
      <w:pPr>
        <w:pStyle w:val="Pagrindinistekstas"/>
        <w:numPr>
          <w:ilvl w:val="0"/>
          <w:numId w:val="14"/>
        </w:numPr>
        <w:rPr>
          <w:b w:val="0"/>
          <w:sz w:val="24"/>
          <w:szCs w:val="24"/>
        </w:rPr>
      </w:pPr>
      <w:r w:rsidRPr="00D96009">
        <w:rPr>
          <w:b w:val="0"/>
          <w:sz w:val="24"/>
          <w:szCs w:val="24"/>
        </w:rPr>
        <w:t>Skyriaus personalo tikslinis paskirstymas ir jo kvalifikacijos kėlimas.</w:t>
      </w:r>
    </w:p>
    <w:p w14:paraId="336044EE" w14:textId="77777777" w:rsidR="007A52BC" w:rsidRDefault="007A52BC" w:rsidP="007A52BC">
      <w:pPr>
        <w:pStyle w:val="Pagrindinistekstas"/>
        <w:numPr>
          <w:ilvl w:val="0"/>
          <w:numId w:val="14"/>
        </w:numPr>
        <w:rPr>
          <w:b w:val="0"/>
          <w:sz w:val="24"/>
          <w:szCs w:val="24"/>
        </w:rPr>
      </w:pPr>
      <w:r w:rsidRPr="00D96009">
        <w:rPr>
          <w:b w:val="0"/>
          <w:sz w:val="24"/>
          <w:szCs w:val="24"/>
        </w:rPr>
        <w:t>Racionalus diagnostikos ir gydymo priemonių naudojimas bei naujos metodikos</w:t>
      </w:r>
      <w:r>
        <w:rPr>
          <w:b w:val="0"/>
          <w:sz w:val="24"/>
          <w:szCs w:val="24"/>
        </w:rPr>
        <w:t xml:space="preserve"> </w:t>
      </w:r>
      <w:r w:rsidRPr="00DF19A9">
        <w:rPr>
          <w:b w:val="0"/>
          <w:bCs/>
          <w:sz w:val="24"/>
          <w:szCs w:val="24"/>
        </w:rPr>
        <w:t>įdiegimas.</w:t>
      </w:r>
    </w:p>
    <w:p w14:paraId="0F413754" w14:textId="77777777" w:rsidR="007A52BC" w:rsidRPr="00DF19A9" w:rsidRDefault="007A52BC" w:rsidP="007A52BC">
      <w:pPr>
        <w:pStyle w:val="Pagrindinistekstas"/>
        <w:numPr>
          <w:ilvl w:val="0"/>
          <w:numId w:val="14"/>
        </w:numPr>
        <w:rPr>
          <w:b w:val="0"/>
          <w:bCs/>
          <w:sz w:val="24"/>
          <w:szCs w:val="24"/>
        </w:rPr>
      </w:pPr>
      <w:r w:rsidRPr="00DF19A9">
        <w:rPr>
          <w:b w:val="0"/>
          <w:sz w:val="24"/>
          <w:szCs w:val="24"/>
        </w:rPr>
        <w:t xml:space="preserve"> </w:t>
      </w:r>
      <w:r w:rsidRPr="00DF19A9">
        <w:rPr>
          <w:b w:val="0"/>
          <w:bCs/>
          <w:sz w:val="24"/>
          <w:szCs w:val="24"/>
        </w:rPr>
        <w:t>Konsultuoja pirminės sveikatos priežiūros įstaigos  nukreiptus ligonius, sprendžia hospitalizacijos tikslingumą.</w:t>
      </w:r>
    </w:p>
    <w:p w14:paraId="53F45553" w14:textId="77777777" w:rsidR="007A52BC" w:rsidRPr="00D96009" w:rsidRDefault="007A52BC" w:rsidP="007A52BC">
      <w:pPr>
        <w:pStyle w:val="Sraopastraipa"/>
        <w:numPr>
          <w:ilvl w:val="0"/>
          <w:numId w:val="14"/>
        </w:numPr>
        <w:spacing w:after="200" w:line="276" w:lineRule="auto"/>
        <w:jc w:val="both"/>
        <w:rPr>
          <w:sz w:val="24"/>
          <w:szCs w:val="24"/>
        </w:rPr>
      </w:pPr>
      <w:r w:rsidRPr="00DF19A9">
        <w:rPr>
          <w:bCs/>
          <w:sz w:val="24"/>
          <w:szCs w:val="24"/>
        </w:rPr>
        <w:t>Sudaro skyriaus gydytojų darbo grafikus</w:t>
      </w:r>
      <w:r w:rsidRPr="00D96009">
        <w:rPr>
          <w:sz w:val="24"/>
          <w:szCs w:val="24"/>
        </w:rPr>
        <w:t xml:space="preserve"> ir atsako už jų vykdymą, pildo darbo laiko apskaitos žiniaraščius, užtikrindamas sklandų skyriaus darbą kasmetinių atostogų, laikino nedarbingumo, kvalifikacijos kėlimo bei kitu darbuotojų neatvykimo į darbą laiku.</w:t>
      </w:r>
    </w:p>
    <w:p w14:paraId="5F7A39C0" w14:textId="77777777" w:rsidR="007A52BC" w:rsidRPr="00DF19A9" w:rsidRDefault="007A52BC" w:rsidP="007A52BC">
      <w:pPr>
        <w:pStyle w:val="Sraopastraipa"/>
        <w:numPr>
          <w:ilvl w:val="0"/>
          <w:numId w:val="14"/>
        </w:numPr>
        <w:spacing w:after="200" w:line="276" w:lineRule="auto"/>
        <w:jc w:val="both"/>
        <w:rPr>
          <w:sz w:val="24"/>
          <w:szCs w:val="24"/>
        </w:rPr>
      </w:pPr>
      <w:r w:rsidRPr="00DF19A9">
        <w:rPr>
          <w:sz w:val="24"/>
          <w:szCs w:val="24"/>
        </w:rPr>
        <w:t>Vedėjas privalo:</w:t>
      </w:r>
    </w:p>
    <w:p w14:paraId="6F066A77" w14:textId="132DCEDB" w:rsidR="007A52BC" w:rsidRPr="00DF19A9" w:rsidRDefault="007A52BC" w:rsidP="007A52BC">
      <w:pPr>
        <w:pStyle w:val="Sraopastraipa"/>
        <w:numPr>
          <w:ilvl w:val="1"/>
          <w:numId w:val="14"/>
        </w:numPr>
        <w:spacing w:after="200" w:line="276" w:lineRule="auto"/>
        <w:ind w:left="840" w:hanging="480"/>
        <w:jc w:val="both"/>
        <w:rPr>
          <w:sz w:val="24"/>
          <w:szCs w:val="24"/>
        </w:rPr>
      </w:pPr>
      <w:r w:rsidRPr="00DF19A9">
        <w:rPr>
          <w:sz w:val="24"/>
          <w:szCs w:val="24"/>
        </w:rPr>
        <w:t xml:space="preserve"> reguliariai, ne rečiau kaip kartą per savaitę, vizituoti skyriaus ligonius;</w:t>
      </w:r>
    </w:p>
    <w:p w14:paraId="642F50C3" w14:textId="5F655065" w:rsidR="007A52BC" w:rsidRPr="00DF19A9" w:rsidRDefault="007A52BC" w:rsidP="007A52BC">
      <w:pPr>
        <w:pStyle w:val="Sraopastraipa"/>
        <w:numPr>
          <w:ilvl w:val="1"/>
          <w:numId w:val="14"/>
        </w:numPr>
        <w:spacing w:after="200" w:line="276" w:lineRule="auto"/>
        <w:ind w:left="840" w:hanging="480"/>
        <w:jc w:val="both"/>
        <w:rPr>
          <w:sz w:val="24"/>
          <w:szCs w:val="24"/>
        </w:rPr>
      </w:pPr>
      <w:r w:rsidRPr="00DF19A9">
        <w:rPr>
          <w:sz w:val="24"/>
          <w:szCs w:val="24"/>
        </w:rPr>
        <w:t xml:space="preserve"> konsultuoti gydytojus dėl diagnostikos ir gydymo metodų pasirinkimo;</w:t>
      </w:r>
    </w:p>
    <w:p w14:paraId="063A3AA9" w14:textId="4CCA0C4E" w:rsidR="007A52BC" w:rsidRPr="00DF19A9" w:rsidRDefault="007A52BC" w:rsidP="007A52BC">
      <w:pPr>
        <w:pStyle w:val="Sraopastraipa"/>
        <w:numPr>
          <w:ilvl w:val="1"/>
          <w:numId w:val="14"/>
        </w:numPr>
        <w:spacing w:after="200" w:line="276" w:lineRule="auto"/>
        <w:ind w:left="840" w:hanging="480"/>
        <w:jc w:val="both"/>
        <w:rPr>
          <w:sz w:val="24"/>
          <w:szCs w:val="24"/>
        </w:rPr>
      </w:pPr>
      <w:r w:rsidRPr="00DF19A9">
        <w:rPr>
          <w:sz w:val="24"/>
          <w:szCs w:val="24"/>
        </w:rPr>
        <w:t xml:space="preserve"> analizuoti skyriaus bei atskirų darbuotojų darbo pasiekimus ir trūkumus, pateikiant informaciją administracijai bei skyriaus personalui;</w:t>
      </w:r>
    </w:p>
    <w:p w14:paraId="02E91581" w14:textId="7E46EF76" w:rsidR="007A52BC" w:rsidRPr="00DF19A9" w:rsidRDefault="007A52BC" w:rsidP="007A52BC">
      <w:pPr>
        <w:pStyle w:val="Sraopastraipa"/>
        <w:numPr>
          <w:ilvl w:val="1"/>
          <w:numId w:val="14"/>
        </w:numPr>
        <w:spacing w:after="200" w:line="276" w:lineRule="auto"/>
        <w:ind w:left="840" w:hanging="480"/>
        <w:jc w:val="both"/>
        <w:rPr>
          <w:sz w:val="24"/>
          <w:szCs w:val="24"/>
        </w:rPr>
      </w:pPr>
      <w:r w:rsidRPr="00DF19A9">
        <w:rPr>
          <w:sz w:val="24"/>
          <w:szCs w:val="24"/>
        </w:rPr>
        <w:t xml:space="preserve"> konsultuoti pačiam ar skirti ordinatorių ligonių konsultacijai kituose skyriuose;</w:t>
      </w:r>
    </w:p>
    <w:p w14:paraId="42EA9A81" w14:textId="1D767B5E" w:rsidR="007A52BC" w:rsidRPr="00DF19A9" w:rsidRDefault="007A52BC" w:rsidP="007A52BC">
      <w:pPr>
        <w:pStyle w:val="Sraopastraipa"/>
        <w:numPr>
          <w:ilvl w:val="1"/>
          <w:numId w:val="14"/>
        </w:numPr>
        <w:spacing w:after="200" w:line="276" w:lineRule="auto"/>
        <w:ind w:left="840" w:hanging="480"/>
        <w:jc w:val="both"/>
        <w:rPr>
          <w:sz w:val="24"/>
          <w:szCs w:val="24"/>
        </w:rPr>
      </w:pPr>
      <w:r>
        <w:rPr>
          <w:sz w:val="24"/>
          <w:szCs w:val="24"/>
        </w:rPr>
        <w:t xml:space="preserve"> </w:t>
      </w:r>
      <w:r w:rsidRPr="00DF19A9">
        <w:rPr>
          <w:sz w:val="24"/>
          <w:szCs w:val="24"/>
        </w:rPr>
        <w:t>bet kuriuo paros metu atvykti į skyrių, prašant gydytojui, jei telefonu ar kitokiu būdu nepavyksta išspręsti iškilusių problemų;</w:t>
      </w:r>
    </w:p>
    <w:p w14:paraId="3D3619E3" w14:textId="656790F9" w:rsidR="007A52BC" w:rsidRPr="00D96009" w:rsidRDefault="007A52BC" w:rsidP="007A52BC">
      <w:pPr>
        <w:pStyle w:val="Sraopastraipa"/>
        <w:numPr>
          <w:ilvl w:val="1"/>
          <w:numId w:val="14"/>
        </w:numPr>
        <w:spacing w:after="200" w:line="276" w:lineRule="auto"/>
        <w:ind w:left="840" w:hanging="480"/>
        <w:jc w:val="both"/>
        <w:rPr>
          <w:sz w:val="24"/>
          <w:szCs w:val="24"/>
        </w:rPr>
      </w:pPr>
      <w:r>
        <w:rPr>
          <w:sz w:val="24"/>
          <w:szCs w:val="24"/>
        </w:rPr>
        <w:t xml:space="preserve"> </w:t>
      </w:r>
      <w:r w:rsidRPr="00D96009">
        <w:rPr>
          <w:sz w:val="24"/>
          <w:szCs w:val="24"/>
        </w:rPr>
        <w:t>operatyviai informuoti ligoninės direktorių ar jo pavaduotoją apie nelaimingus  atsitikimus, staigius mirties atvejus, vidaus infekcijos protrūkius, konsiliumų sukvietimą,</w:t>
      </w:r>
      <w:r>
        <w:rPr>
          <w:sz w:val="24"/>
          <w:szCs w:val="24"/>
        </w:rPr>
        <w:t xml:space="preserve"> </w:t>
      </w:r>
      <w:r w:rsidRPr="00D96009">
        <w:rPr>
          <w:sz w:val="24"/>
          <w:szCs w:val="24"/>
        </w:rPr>
        <w:t>o taip pat apie med.</w:t>
      </w:r>
      <w:r>
        <w:rPr>
          <w:sz w:val="24"/>
          <w:szCs w:val="24"/>
        </w:rPr>
        <w:t xml:space="preserve"> </w:t>
      </w:r>
      <w:r w:rsidRPr="00D96009">
        <w:rPr>
          <w:sz w:val="24"/>
          <w:szCs w:val="24"/>
        </w:rPr>
        <w:t>personalo drausminius nusižengimus;</w:t>
      </w:r>
    </w:p>
    <w:p w14:paraId="5F8BEDD5" w14:textId="513199C4" w:rsidR="007A52BC" w:rsidRDefault="007A52BC" w:rsidP="007A52BC">
      <w:pPr>
        <w:pStyle w:val="Sraopastraipa"/>
        <w:numPr>
          <w:ilvl w:val="1"/>
          <w:numId w:val="14"/>
        </w:numPr>
        <w:spacing w:after="200" w:line="276" w:lineRule="auto"/>
        <w:ind w:left="840" w:hanging="480"/>
        <w:jc w:val="both"/>
        <w:rPr>
          <w:sz w:val="24"/>
          <w:szCs w:val="24"/>
        </w:rPr>
      </w:pPr>
      <w:r>
        <w:rPr>
          <w:sz w:val="24"/>
          <w:szCs w:val="24"/>
        </w:rPr>
        <w:t xml:space="preserve"> </w:t>
      </w:r>
      <w:r w:rsidRPr="00D96009">
        <w:rPr>
          <w:sz w:val="24"/>
          <w:szCs w:val="24"/>
        </w:rPr>
        <w:t>savo parašu tvirtinti gydytojų pasirašytus med. dokumentus (ligos istorijas ir kt.)</w:t>
      </w:r>
      <w:r>
        <w:rPr>
          <w:sz w:val="24"/>
          <w:szCs w:val="24"/>
        </w:rPr>
        <w:t>;</w:t>
      </w:r>
    </w:p>
    <w:p w14:paraId="162FF274" w14:textId="76E4D0F6" w:rsidR="007A52BC" w:rsidRPr="00112EF2" w:rsidRDefault="007A52BC" w:rsidP="007A52BC">
      <w:pPr>
        <w:pStyle w:val="Sraopastraipa"/>
        <w:numPr>
          <w:ilvl w:val="1"/>
          <w:numId w:val="14"/>
        </w:numPr>
        <w:spacing w:line="276" w:lineRule="auto"/>
        <w:ind w:left="840" w:hanging="480"/>
        <w:jc w:val="both"/>
        <w:rPr>
          <w:sz w:val="24"/>
          <w:szCs w:val="24"/>
        </w:rPr>
      </w:pPr>
      <w:r>
        <w:rPr>
          <w:sz w:val="24"/>
          <w:szCs w:val="24"/>
        </w:rPr>
        <w:t xml:space="preserve"> </w:t>
      </w:r>
      <w:r w:rsidRPr="00112EF2">
        <w:rPr>
          <w:sz w:val="24"/>
          <w:szCs w:val="24"/>
        </w:rPr>
        <w:t>supažindinti skyriaus darbuotojus su aktualiais  Lietuvos Respublikos institucijų teisės aktais, steigėjo dokumentais, įstaigos dokumentais, Ligoninės direktoriaus įsakymais raštais;</w:t>
      </w:r>
    </w:p>
    <w:p w14:paraId="4874F919" w14:textId="433168A0" w:rsidR="007A52BC" w:rsidRPr="00112EF2" w:rsidRDefault="007A52BC" w:rsidP="007A52BC">
      <w:pPr>
        <w:pStyle w:val="Sraopastraipa"/>
        <w:numPr>
          <w:ilvl w:val="1"/>
          <w:numId w:val="14"/>
        </w:numPr>
        <w:ind w:left="840" w:hanging="480"/>
        <w:jc w:val="both"/>
        <w:rPr>
          <w:sz w:val="24"/>
          <w:szCs w:val="24"/>
        </w:rPr>
      </w:pPr>
      <w:r>
        <w:rPr>
          <w:sz w:val="24"/>
          <w:szCs w:val="24"/>
        </w:rPr>
        <w:t xml:space="preserve"> </w:t>
      </w:r>
      <w:r w:rsidRPr="00112EF2">
        <w:rPr>
          <w:sz w:val="24"/>
          <w:szCs w:val="24"/>
        </w:rPr>
        <w:t>kontroliuoti skyriaus personalo pareiginių nuostatų vykdymą;</w:t>
      </w:r>
    </w:p>
    <w:p w14:paraId="4A850D52" w14:textId="59879452" w:rsidR="007A52BC" w:rsidRDefault="007A52BC" w:rsidP="007A52BC">
      <w:pPr>
        <w:pStyle w:val="Sraopastraipa"/>
        <w:numPr>
          <w:ilvl w:val="1"/>
          <w:numId w:val="14"/>
        </w:numPr>
        <w:tabs>
          <w:tab w:val="left" w:pos="993"/>
        </w:tabs>
        <w:spacing w:line="276" w:lineRule="auto"/>
        <w:ind w:left="840" w:hanging="480"/>
        <w:jc w:val="both"/>
        <w:rPr>
          <w:sz w:val="24"/>
          <w:szCs w:val="24"/>
        </w:rPr>
      </w:pPr>
      <w:r>
        <w:rPr>
          <w:sz w:val="24"/>
          <w:szCs w:val="24"/>
        </w:rPr>
        <w:t xml:space="preserve"> </w:t>
      </w:r>
      <w:r w:rsidRPr="00112EF2">
        <w:rPr>
          <w:sz w:val="24"/>
          <w:szCs w:val="24"/>
        </w:rPr>
        <w:t>planuoti, koreguoti skyriaus išlaidas, kontroliuoti ir atsakyti už jų panaudojimą pagal paskirtį;</w:t>
      </w:r>
    </w:p>
    <w:p w14:paraId="6D5CE970" w14:textId="4151F198" w:rsidR="007A52BC" w:rsidRPr="00112EF2" w:rsidRDefault="007A52BC" w:rsidP="007A52BC">
      <w:pPr>
        <w:pStyle w:val="Sraopastraipa"/>
        <w:numPr>
          <w:ilvl w:val="1"/>
          <w:numId w:val="14"/>
        </w:numPr>
        <w:tabs>
          <w:tab w:val="left" w:pos="993"/>
        </w:tabs>
        <w:ind w:left="840" w:hanging="480"/>
        <w:jc w:val="both"/>
        <w:rPr>
          <w:sz w:val="24"/>
          <w:szCs w:val="24"/>
        </w:rPr>
      </w:pPr>
      <w:r>
        <w:rPr>
          <w:sz w:val="24"/>
          <w:szCs w:val="24"/>
        </w:rPr>
        <w:t xml:space="preserve"> </w:t>
      </w:r>
      <w:r w:rsidRPr="00112EF2">
        <w:rPr>
          <w:sz w:val="24"/>
          <w:szCs w:val="24"/>
        </w:rPr>
        <w:t>atsakyti už skyriaus sanitarinę higieninę būklę, tinkamą patalpų eksploataciją, darbo saugumą;</w:t>
      </w:r>
    </w:p>
    <w:p w14:paraId="2074680C" w14:textId="57D94ABE" w:rsidR="007A52BC" w:rsidRDefault="007A52BC" w:rsidP="007A52BC">
      <w:pPr>
        <w:pStyle w:val="Sraopastraipa"/>
        <w:numPr>
          <w:ilvl w:val="1"/>
          <w:numId w:val="14"/>
        </w:numPr>
        <w:tabs>
          <w:tab w:val="left" w:pos="993"/>
        </w:tabs>
        <w:spacing w:line="276" w:lineRule="auto"/>
        <w:ind w:left="840" w:hanging="480"/>
        <w:jc w:val="both"/>
        <w:rPr>
          <w:sz w:val="24"/>
          <w:szCs w:val="24"/>
        </w:rPr>
      </w:pPr>
      <w:r w:rsidRPr="00112EF2">
        <w:rPr>
          <w:sz w:val="24"/>
          <w:szCs w:val="24"/>
        </w:rPr>
        <w:t xml:space="preserve">kontroliuoti medicininės dokumentacijos pildymą, jų kokybę,  savalaikį atidavimą į statistikos skyrių; </w:t>
      </w:r>
    </w:p>
    <w:p w14:paraId="2CC85FAA" w14:textId="340AEBEB" w:rsidR="007A52BC" w:rsidRPr="007A52BC" w:rsidRDefault="007A52BC" w:rsidP="007A52BC">
      <w:pPr>
        <w:pStyle w:val="Sraopastraipa"/>
        <w:numPr>
          <w:ilvl w:val="1"/>
          <w:numId w:val="14"/>
        </w:numPr>
        <w:tabs>
          <w:tab w:val="left" w:pos="993"/>
        </w:tabs>
        <w:spacing w:line="276" w:lineRule="auto"/>
        <w:ind w:left="840" w:hanging="480"/>
        <w:jc w:val="both"/>
        <w:rPr>
          <w:sz w:val="24"/>
          <w:szCs w:val="24"/>
        </w:rPr>
      </w:pPr>
      <w:r w:rsidRPr="007A52BC">
        <w:rPr>
          <w:sz w:val="24"/>
          <w:szCs w:val="24"/>
        </w:rPr>
        <w:lastRenderedPageBreak/>
        <w:t>tvarkyti medicinos praktikos dokumentus teisės aktų nustatyta tvarka, paaiškinti medicinos praktikos aplinkybes Sveikatos apsaugos ministerijos, teisėsaugos institucijų prašymu;</w:t>
      </w:r>
    </w:p>
    <w:p w14:paraId="1E0AC54A" w14:textId="59159588" w:rsidR="007A52BC" w:rsidRPr="00112EF2" w:rsidRDefault="007A52BC" w:rsidP="007A52BC">
      <w:pPr>
        <w:pStyle w:val="Sraopastraipa"/>
        <w:numPr>
          <w:ilvl w:val="1"/>
          <w:numId w:val="14"/>
        </w:numPr>
        <w:tabs>
          <w:tab w:val="left" w:pos="993"/>
        </w:tabs>
        <w:spacing w:line="276" w:lineRule="auto"/>
        <w:ind w:left="840" w:hanging="480"/>
        <w:jc w:val="both"/>
        <w:rPr>
          <w:sz w:val="24"/>
          <w:szCs w:val="24"/>
        </w:rPr>
      </w:pPr>
      <w:r w:rsidRPr="00112EF2">
        <w:rPr>
          <w:sz w:val="24"/>
          <w:szCs w:val="24"/>
        </w:rPr>
        <w:t>įgyvendinti skyriuje technines, teisines, organizacines ir medicinos priemones, skirtas nelaimingų atsitikimų darbe ir profesinių ligų prevencijai;</w:t>
      </w:r>
    </w:p>
    <w:p w14:paraId="1E3F7B21" w14:textId="2C1677AC" w:rsidR="007A52BC" w:rsidRPr="00112EF2" w:rsidRDefault="007A52BC" w:rsidP="007A52BC">
      <w:pPr>
        <w:pStyle w:val="Sraopastraipa"/>
        <w:numPr>
          <w:ilvl w:val="1"/>
          <w:numId w:val="14"/>
        </w:numPr>
        <w:tabs>
          <w:tab w:val="left" w:pos="993"/>
        </w:tabs>
        <w:spacing w:line="276" w:lineRule="auto"/>
        <w:ind w:left="840" w:hanging="480"/>
        <w:jc w:val="both"/>
        <w:rPr>
          <w:sz w:val="24"/>
          <w:szCs w:val="24"/>
        </w:rPr>
      </w:pPr>
      <w:r>
        <w:rPr>
          <w:sz w:val="24"/>
          <w:szCs w:val="24"/>
        </w:rPr>
        <w:t xml:space="preserve"> </w:t>
      </w:r>
      <w:r w:rsidRPr="00112EF2">
        <w:rPr>
          <w:sz w:val="24"/>
          <w:szCs w:val="24"/>
        </w:rPr>
        <w:t>spręsti skyriaus klausimus ir problemas pagal kompetenciją, organizuoti pasitarimus; dalyvauti skyrių vedėjų pasitarimuose, teikti informaciją administracijai apie skyriaus svarbius įvykius ir reikalus;</w:t>
      </w:r>
    </w:p>
    <w:p w14:paraId="04637343" w14:textId="74F9CAB0" w:rsidR="007A52BC" w:rsidRPr="00112EF2" w:rsidRDefault="007A52BC" w:rsidP="007A52BC">
      <w:pPr>
        <w:pStyle w:val="Sraopastraipa"/>
        <w:numPr>
          <w:ilvl w:val="1"/>
          <w:numId w:val="14"/>
        </w:numPr>
        <w:tabs>
          <w:tab w:val="left" w:pos="993"/>
        </w:tabs>
        <w:ind w:left="840" w:hanging="480"/>
        <w:jc w:val="both"/>
        <w:rPr>
          <w:sz w:val="24"/>
          <w:szCs w:val="24"/>
        </w:rPr>
      </w:pPr>
      <w:r>
        <w:rPr>
          <w:sz w:val="24"/>
          <w:szCs w:val="24"/>
        </w:rPr>
        <w:t xml:space="preserve"> </w:t>
      </w:r>
      <w:r w:rsidRPr="00112EF2">
        <w:rPr>
          <w:sz w:val="24"/>
          <w:szCs w:val="24"/>
        </w:rPr>
        <w:t>garantuoti pacientų teises pagal galiojančius įstatymus;</w:t>
      </w:r>
    </w:p>
    <w:p w14:paraId="764995BF" w14:textId="45CB3451" w:rsidR="007A52BC" w:rsidRPr="00112EF2" w:rsidRDefault="007A52BC" w:rsidP="007A52BC">
      <w:pPr>
        <w:pStyle w:val="Sraopastraipa"/>
        <w:numPr>
          <w:ilvl w:val="1"/>
          <w:numId w:val="14"/>
        </w:numPr>
        <w:tabs>
          <w:tab w:val="left" w:pos="993"/>
        </w:tabs>
        <w:spacing w:line="276" w:lineRule="auto"/>
        <w:ind w:left="840" w:hanging="480"/>
        <w:jc w:val="both"/>
        <w:rPr>
          <w:sz w:val="24"/>
          <w:szCs w:val="24"/>
        </w:rPr>
      </w:pPr>
      <w:r w:rsidRPr="00112EF2">
        <w:rPr>
          <w:sz w:val="24"/>
          <w:szCs w:val="24"/>
        </w:rPr>
        <w:t>tvarkyti asmens duomenis teisės aktų nustatyta tvarka;</w:t>
      </w:r>
    </w:p>
    <w:p w14:paraId="0002BA60" w14:textId="1FA2CF36" w:rsidR="007A52BC" w:rsidRPr="00112EF2" w:rsidRDefault="007A52BC" w:rsidP="007A52BC">
      <w:pPr>
        <w:pStyle w:val="Sraopastraipa"/>
        <w:numPr>
          <w:ilvl w:val="1"/>
          <w:numId w:val="14"/>
        </w:numPr>
        <w:tabs>
          <w:tab w:val="left" w:pos="993"/>
        </w:tabs>
        <w:spacing w:line="276" w:lineRule="auto"/>
        <w:ind w:left="840" w:hanging="480"/>
        <w:jc w:val="both"/>
        <w:rPr>
          <w:sz w:val="24"/>
          <w:szCs w:val="24"/>
        </w:rPr>
      </w:pPr>
      <w:r>
        <w:rPr>
          <w:sz w:val="24"/>
          <w:szCs w:val="24"/>
        </w:rPr>
        <w:t xml:space="preserve"> </w:t>
      </w:r>
      <w:r w:rsidRPr="00112EF2">
        <w:rPr>
          <w:sz w:val="24"/>
          <w:szCs w:val="24"/>
        </w:rPr>
        <w:t>saugoti konfidencialią informaciją;</w:t>
      </w:r>
    </w:p>
    <w:p w14:paraId="03B49D44" w14:textId="43F3FE8B" w:rsidR="007A52BC" w:rsidRPr="00112EF2" w:rsidRDefault="007A52BC" w:rsidP="007A52BC">
      <w:pPr>
        <w:pStyle w:val="Sraopastraipa"/>
        <w:numPr>
          <w:ilvl w:val="1"/>
          <w:numId w:val="14"/>
        </w:numPr>
        <w:tabs>
          <w:tab w:val="left" w:pos="993"/>
        </w:tabs>
        <w:spacing w:line="276" w:lineRule="auto"/>
        <w:ind w:left="840" w:hanging="480"/>
        <w:jc w:val="both"/>
        <w:rPr>
          <w:sz w:val="24"/>
          <w:szCs w:val="24"/>
        </w:rPr>
      </w:pPr>
      <w:r>
        <w:rPr>
          <w:sz w:val="24"/>
          <w:szCs w:val="24"/>
        </w:rPr>
        <w:t xml:space="preserve"> </w:t>
      </w:r>
      <w:r w:rsidRPr="00112EF2">
        <w:rPr>
          <w:sz w:val="24"/>
          <w:szCs w:val="24"/>
        </w:rPr>
        <w:t>užtikrinti racionalų skyriaus resursų panaudojimą;</w:t>
      </w:r>
    </w:p>
    <w:p w14:paraId="4301E982" w14:textId="0278EF9E" w:rsidR="007A52BC" w:rsidRPr="00112EF2" w:rsidRDefault="007A52BC" w:rsidP="007A52BC">
      <w:pPr>
        <w:pStyle w:val="Sraopastraipa"/>
        <w:numPr>
          <w:ilvl w:val="1"/>
          <w:numId w:val="14"/>
        </w:numPr>
        <w:tabs>
          <w:tab w:val="left" w:pos="993"/>
        </w:tabs>
        <w:spacing w:line="276" w:lineRule="auto"/>
        <w:ind w:left="840" w:hanging="480"/>
        <w:jc w:val="both"/>
        <w:rPr>
          <w:sz w:val="24"/>
          <w:szCs w:val="24"/>
        </w:rPr>
      </w:pPr>
      <w:r>
        <w:rPr>
          <w:sz w:val="24"/>
          <w:szCs w:val="24"/>
        </w:rPr>
        <w:t xml:space="preserve"> </w:t>
      </w:r>
      <w:r w:rsidRPr="00112EF2">
        <w:rPr>
          <w:sz w:val="24"/>
          <w:szCs w:val="24"/>
        </w:rPr>
        <w:t>dalyvauti atskirais direktoriaus įsakymais sudarytų komisijų darbe;</w:t>
      </w:r>
    </w:p>
    <w:p w14:paraId="3B68038E" w14:textId="6A05D349" w:rsidR="007A52BC" w:rsidRPr="00112EF2" w:rsidRDefault="007A52BC" w:rsidP="007A52BC">
      <w:pPr>
        <w:pStyle w:val="Sraopastraipa"/>
        <w:numPr>
          <w:ilvl w:val="1"/>
          <w:numId w:val="14"/>
        </w:numPr>
        <w:tabs>
          <w:tab w:val="left" w:pos="993"/>
        </w:tabs>
        <w:spacing w:line="276" w:lineRule="auto"/>
        <w:ind w:left="840" w:hanging="480"/>
        <w:jc w:val="both"/>
        <w:rPr>
          <w:sz w:val="24"/>
          <w:szCs w:val="24"/>
        </w:rPr>
      </w:pPr>
      <w:r w:rsidRPr="00112EF2">
        <w:rPr>
          <w:sz w:val="24"/>
          <w:szCs w:val="24"/>
        </w:rPr>
        <w:t>tobulinti kvalifikaciją teisės aktų nustatyta tvarka;</w:t>
      </w:r>
    </w:p>
    <w:p w14:paraId="205D2B77" w14:textId="7C878B95" w:rsidR="007A52BC" w:rsidRPr="00112EF2" w:rsidRDefault="007A52BC" w:rsidP="007A52BC">
      <w:pPr>
        <w:pStyle w:val="Sraopastraipa"/>
        <w:numPr>
          <w:ilvl w:val="1"/>
          <w:numId w:val="14"/>
        </w:numPr>
        <w:tabs>
          <w:tab w:val="left" w:pos="993"/>
        </w:tabs>
        <w:spacing w:line="276" w:lineRule="auto"/>
        <w:ind w:left="840" w:hanging="480"/>
        <w:jc w:val="both"/>
        <w:rPr>
          <w:sz w:val="24"/>
          <w:szCs w:val="24"/>
        </w:rPr>
      </w:pPr>
      <w:r>
        <w:rPr>
          <w:sz w:val="24"/>
          <w:szCs w:val="24"/>
        </w:rPr>
        <w:t xml:space="preserve"> </w:t>
      </w:r>
      <w:r w:rsidRPr="00112EF2">
        <w:rPr>
          <w:sz w:val="24"/>
          <w:szCs w:val="24"/>
        </w:rPr>
        <w:t>propaguoti sveiką gyvenseną, ligų profilaktikos ir sveikatos tausojimo bei ugdymo priemones;</w:t>
      </w:r>
    </w:p>
    <w:p w14:paraId="315935A5" w14:textId="7702BAD4" w:rsidR="007A52BC" w:rsidRPr="00112EF2" w:rsidRDefault="007A52BC" w:rsidP="007A52BC">
      <w:pPr>
        <w:pStyle w:val="Sraopastraipa"/>
        <w:numPr>
          <w:ilvl w:val="1"/>
          <w:numId w:val="14"/>
        </w:numPr>
        <w:tabs>
          <w:tab w:val="left" w:pos="993"/>
        </w:tabs>
        <w:spacing w:line="276" w:lineRule="auto"/>
        <w:ind w:left="840" w:hanging="480"/>
        <w:jc w:val="both"/>
        <w:rPr>
          <w:sz w:val="24"/>
          <w:szCs w:val="24"/>
        </w:rPr>
      </w:pPr>
      <w:r>
        <w:rPr>
          <w:sz w:val="24"/>
          <w:szCs w:val="24"/>
        </w:rPr>
        <w:t xml:space="preserve"> </w:t>
      </w:r>
      <w:r w:rsidRPr="00112EF2">
        <w:rPr>
          <w:sz w:val="24"/>
          <w:szCs w:val="24"/>
        </w:rPr>
        <w:t>vykdyti vidaus tvarkos taisyklių, darbo tvarkos taisyklių, darbuotojų saugos ir sveikatos, priešgaisrinės saugos bei radiacinės saugos reikalavimus;</w:t>
      </w:r>
    </w:p>
    <w:p w14:paraId="466BC45F" w14:textId="568BF970" w:rsidR="007A52BC" w:rsidRDefault="007A52BC" w:rsidP="007A52BC">
      <w:pPr>
        <w:pStyle w:val="Sraopastraipa"/>
        <w:numPr>
          <w:ilvl w:val="1"/>
          <w:numId w:val="14"/>
        </w:numPr>
        <w:tabs>
          <w:tab w:val="left" w:pos="993"/>
        </w:tabs>
        <w:spacing w:line="276" w:lineRule="auto"/>
        <w:ind w:left="840" w:hanging="480"/>
        <w:jc w:val="both"/>
        <w:rPr>
          <w:sz w:val="24"/>
          <w:szCs w:val="24"/>
        </w:rPr>
      </w:pPr>
      <w:r w:rsidRPr="00112EF2">
        <w:rPr>
          <w:sz w:val="24"/>
          <w:szCs w:val="24"/>
        </w:rPr>
        <w:t>vykdyti kitus direktoriaus pavaduotojo medicin</w:t>
      </w:r>
      <w:r w:rsidRPr="00B403E4">
        <w:rPr>
          <w:sz w:val="24"/>
          <w:szCs w:val="24"/>
        </w:rPr>
        <w:t>ai ir direktoriaus pavedimus</w:t>
      </w:r>
      <w:r w:rsidRPr="00B403E4">
        <w:t xml:space="preserve"> </w:t>
      </w:r>
      <w:r w:rsidRPr="00B403E4">
        <w:rPr>
          <w:sz w:val="24"/>
          <w:szCs w:val="24"/>
        </w:rPr>
        <w:t>pagal kompetenciją bei kitas pareigas teisės aktų nustatyta tvarka</w:t>
      </w:r>
      <w:r>
        <w:rPr>
          <w:sz w:val="24"/>
          <w:szCs w:val="24"/>
        </w:rPr>
        <w:t>;</w:t>
      </w:r>
    </w:p>
    <w:p w14:paraId="2F594AA7" w14:textId="709D5A52" w:rsidR="007A52BC" w:rsidRPr="00B403E4" w:rsidRDefault="007A52BC" w:rsidP="007A52BC">
      <w:pPr>
        <w:pStyle w:val="Sraopastraipa"/>
        <w:numPr>
          <w:ilvl w:val="1"/>
          <w:numId w:val="14"/>
        </w:numPr>
        <w:tabs>
          <w:tab w:val="left" w:pos="993"/>
        </w:tabs>
        <w:spacing w:line="276" w:lineRule="auto"/>
        <w:ind w:left="840" w:hanging="480"/>
        <w:jc w:val="both"/>
        <w:rPr>
          <w:sz w:val="24"/>
          <w:szCs w:val="24"/>
        </w:rPr>
      </w:pPr>
      <w:r w:rsidRPr="00B403E4">
        <w:rPr>
          <w:sz w:val="24"/>
          <w:szCs w:val="24"/>
          <w:shd w:val="clear" w:color="auto" w:fill="FFFFFF"/>
        </w:rPr>
        <w:t>teikti būtinąją medicinos pagalbą Lietuvos Respublikos teisės aktų nustatyta tvarka</w:t>
      </w:r>
      <w:r>
        <w:rPr>
          <w:sz w:val="24"/>
          <w:szCs w:val="24"/>
          <w:shd w:val="clear" w:color="auto" w:fill="FFFFFF"/>
        </w:rPr>
        <w:t>.</w:t>
      </w:r>
    </w:p>
    <w:p w14:paraId="0F91AFDA" w14:textId="77777777" w:rsidR="007A52BC" w:rsidRPr="00966038" w:rsidRDefault="007A52BC" w:rsidP="007A52BC">
      <w:pPr>
        <w:jc w:val="both"/>
        <w:rPr>
          <w:sz w:val="24"/>
          <w:szCs w:val="24"/>
        </w:rPr>
      </w:pPr>
    </w:p>
    <w:p w14:paraId="63140719" w14:textId="77777777" w:rsidR="007A52BC" w:rsidRPr="00576729" w:rsidRDefault="007A52BC" w:rsidP="007A52BC">
      <w:pPr>
        <w:jc w:val="center"/>
        <w:rPr>
          <w:b/>
          <w:sz w:val="24"/>
          <w:szCs w:val="24"/>
        </w:rPr>
      </w:pPr>
      <w:r w:rsidRPr="00576729">
        <w:rPr>
          <w:b/>
          <w:sz w:val="24"/>
          <w:szCs w:val="24"/>
        </w:rPr>
        <w:t>IV. TEISĖS. ATSAKOMYBĖ</w:t>
      </w:r>
    </w:p>
    <w:p w14:paraId="1261402C" w14:textId="77777777" w:rsidR="007A52BC" w:rsidRPr="00F305FB" w:rsidRDefault="007A52BC" w:rsidP="007A52BC">
      <w:pPr>
        <w:rPr>
          <w:sz w:val="24"/>
          <w:szCs w:val="24"/>
        </w:rPr>
      </w:pPr>
    </w:p>
    <w:p w14:paraId="37E795A7" w14:textId="48FB1214" w:rsidR="007A52BC" w:rsidRPr="007A52BC" w:rsidRDefault="007A52BC" w:rsidP="007A52BC">
      <w:pPr>
        <w:pStyle w:val="Sraopastraipa"/>
        <w:numPr>
          <w:ilvl w:val="0"/>
          <w:numId w:val="14"/>
        </w:numPr>
        <w:jc w:val="both"/>
        <w:rPr>
          <w:sz w:val="24"/>
          <w:szCs w:val="24"/>
        </w:rPr>
      </w:pPr>
      <w:r w:rsidRPr="007A52BC">
        <w:rPr>
          <w:sz w:val="24"/>
          <w:szCs w:val="24"/>
        </w:rPr>
        <w:t>Anestezijos-reanimacijos ir intensyvios terapijos skyriaus vedėjas atsako :</w:t>
      </w:r>
    </w:p>
    <w:p w14:paraId="4A64EDF3" w14:textId="01AC0CCC" w:rsidR="007A52BC" w:rsidRDefault="007A52BC" w:rsidP="007A52BC">
      <w:pPr>
        <w:pStyle w:val="Sraopastraipa"/>
        <w:numPr>
          <w:ilvl w:val="1"/>
          <w:numId w:val="14"/>
        </w:numPr>
        <w:jc w:val="both"/>
        <w:rPr>
          <w:sz w:val="24"/>
          <w:szCs w:val="24"/>
        </w:rPr>
      </w:pPr>
      <w:r w:rsidRPr="007A52BC">
        <w:rPr>
          <w:sz w:val="24"/>
          <w:szCs w:val="24"/>
        </w:rPr>
        <w:t>už gydytojų darbo kontrolę;</w:t>
      </w:r>
    </w:p>
    <w:p w14:paraId="1D096BA8" w14:textId="29AF8FA1" w:rsidR="007A52BC" w:rsidRDefault="007A52BC" w:rsidP="007A52BC">
      <w:pPr>
        <w:pStyle w:val="Sraopastraipa"/>
        <w:numPr>
          <w:ilvl w:val="1"/>
          <w:numId w:val="14"/>
        </w:numPr>
        <w:jc w:val="both"/>
        <w:rPr>
          <w:sz w:val="24"/>
          <w:szCs w:val="24"/>
        </w:rPr>
      </w:pPr>
      <w:r w:rsidRPr="007A52BC">
        <w:rPr>
          <w:sz w:val="24"/>
          <w:szCs w:val="24"/>
        </w:rPr>
        <w:t>už skyriaus personalo pareigybinių normų vykdymą;</w:t>
      </w:r>
    </w:p>
    <w:p w14:paraId="0D73C07C" w14:textId="608E89D7" w:rsidR="007A52BC" w:rsidRDefault="007A52BC" w:rsidP="007A52BC">
      <w:pPr>
        <w:pStyle w:val="Sraopastraipa"/>
        <w:numPr>
          <w:ilvl w:val="1"/>
          <w:numId w:val="14"/>
        </w:numPr>
        <w:jc w:val="both"/>
        <w:rPr>
          <w:sz w:val="24"/>
          <w:szCs w:val="24"/>
        </w:rPr>
      </w:pPr>
      <w:r w:rsidRPr="007A52BC">
        <w:rPr>
          <w:sz w:val="24"/>
          <w:szCs w:val="24"/>
        </w:rPr>
        <w:t>už savo ir gydytojų diagnostiką, gydymo kokybę ir išeitis;</w:t>
      </w:r>
    </w:p>
    <w:p w14:paraId="2CAC0E38" w14:textId="56C4982B" w:rsidR="007A52BC" w:rsidRDefault="007A52BC" w:rsidP="007A52BC">
      <w:pPr>
        <w:pStyle w:val="Sraopastraipa"/>
        <w:numPr>
          <w:ilvl w:val="1"/>
          <w:numId w:val="14"/>
        </w:numPr>
        <w:jc w:val="both"/>
        <w:rPr>
          <w:sz w:val="24"/>
          <w:szCs w:val="24"/>
        </w:rPr>
      </w:pPr>
      <w:r w:rsidRPr="007A52BC">
        <w:rPr>
          <w:sz w:val="24"/>
          <w:szCs w:val="24"/>
        </w:rPr>
        <w:t xml:space="preserve"> už ligonių gydymo komplikacijas, mirtingumą ir jų analizę;</w:t>
      </w:r>
    </w:p>
    <w:p w14:paraId="5FAA4485" w14:textId="382B3CDE" w:rsidR="007A52BC" w:rsidRDefault="007A52BC" w:rsidP="007A52BC">
      <w:pPr>
        <w:pStyle w:val="Sraopastraipa"/>
        <w:numPr>
          <w:ilvl w:val="1"/>
          <w:numId w:val="14"/>
        </w:numPr>
        <w:jc w:val="both"/>
        <w:rPr>
          <w:sz w:val="24"/>
          <w:szCs w:val="24"/>
        </w:rPr>
      </w:pPr>
      <w:r w:rsidRPr="007A52BC">
        <w:rPr>
          <w:sz w:val="24"/>
          <w:szCs w:val="24"/>
        </w:rPr>
        <w:t xml:space="preserve"> už pavaldaus medicinos personalo kvalifikacijos kėlimą;</w:t>
      </w:r>
    </w:p>
    <w:p w14:paraId="22139BC7" w14:textId="532CAD95" w:rsidR="007A52BC" w:rsidRPr="007A52BC" w:rsidRDefault="007A52BC" w:rsidP="007A52BC">
      <w:pPr>
        <w:pStyle w:val="Sraopastraipa"/>
        <w:numPr>
          <w:ilvl w:val="0"/>
          <w:numId w:val="14"/>
        </w:numPr>
        <w:jc w:val="both"/>
        <w:rPr>
          <w:sz w:val="24"/>
          <w:szCs w:val="24"/>
        </w:rPr>
      </w:pPr>
      <w:r w:rsidRPr="007A52BC">
        <w:rPr>
          <w:sz w:val="24"/>
          <w:szCs w:val="24"/>
        </w:rPr>
        <w:t>skyriaus vedėjas turi teisę:</w:t>
      </w:r>
    </w:p>
    <w:p w14:paraId="654BE5A0" w14:textId="0645B2AE" w:rsidR="007A52BC" w:rsidRDefault="007A52BC" w:rsidP="007A52BC">
      <w:pPr>
        <w:pStyle w:val="Sraopastraipa"/>
        <w:numPr>
          <w:ilvl w:val="1"/>
          <w:numId w:val="14"/>
        </w:numPr>
        <w:jc w:val="both"/>
        <w:rPr>
          <w:sz w:val="24"/>
          <w:szCs w:val="24"/>
        </w:rPr>
      </w:pPr>
      <w:r w:rsidRPr="007A52BC">
        <w:rPr>
          <w:sz w:val="24"/>
          <w:szCs w:val="24"/>
        </w:rPr>
        <w:t>kartu su administracija spręsti skyriaus personalo tinkamumą pareigoms;</w:t>
      </w:r>
    </w:p>
    <w:p w14:paraId="2BB51E24" w14:textId="534A59D8" w:rsidR="007A52BC" w:rsidRDefault="007A52BC" w:rsidP="007A52BC">
      <w:pPr>
        <w:pStyle w:val="Sraopastraipa"/>
        <w:numPr>
          <w:ilvl w:val="1"/>
          <w:numId w:val="14"/>
        </w:numPr>
        <w:jc w:val="both"/>
        <w:rPr>
          <w:sz w:val="24"/>
          <w:szCs w:val="24"/>
        </w:rPr>
      </w:pPr>
      <w:r w:rsidRPr="007A52BC">
        <w:rPr>
          <w:sz w:val="24"/>
          <w:szCs w:val="24"/>
        </w:rPr>
        <w:t xml:space="preserve"> spręsti skyriaus ligonių hospitalizacijos, išrašymo bei perkėlimo klausimus;</w:t>
      </w:r>
    </w:p>
    <w:p w14:paraId="5E521DF3" w14:textId="2FE20EB3" w:rsidR="007A52BC" w:rsidRDefault="007A52BC" w:rsidP="007A52BC">
      <w:pPr>
        <w:pStyle w:val="Sraopastraipa"/>
        <w:numPr>
          <w:ilvl w:val="1"/>
          <w:numId w:val="14"/>
        </w:numPr>
        <w:jc w:val="both"/>
        <w:rPr>
          <w:sz w:val="24"/>
          <w:szCs w:val="24"/>
        </w:rPr>
      </w:pPr>
      <w:r w:rsidRPr="007A52BC">
        <w:rPr>
          <w:sz w:val="24"/>
          <w:szCs w:val="24"/>
        </w:rPr>
        <w:t xml:space="preserve"> tikrinti gydytojų tvarkomą dokumentaciją, keisti ar, pildyti diagnostikos ir gydymo  paskyrimus, tikrinti gydytojų paskyrimų vykdymą;</w:t>
      </w:r>
    </w:p>
    <w:p w14:paraId="0F53C913" w14:textId="605F0FE6" w:rsidR="007A52BC" w:rsidRDefault="007A52BC" w:rsidP="007A52BC">
      <w:pPr>
        <w:pStyle w:val="Sraopastraipa"/>
        <w:numPr>
          <w:ilvl w:val="1"/>
          <w:numId w:val="14"/>
        </w:numPr>
        <w:jc w:val="both"/>
        <w:rPr>
          <w:sz w:val="24"/>
          <w:szCs w:val="24"/>
        </w:rPr>
      </w:pPr>
      <w:r w:rsidRPr="007A52BC">
        <w:rPr>
          <w:sz w:val="24"/>
          <w:szCs w:val="24"/>
        </w:rPr>
        <w:t>organizuoti skyriaus praktinius užsiėmimus, paskaitas, ligonių aptarimus, skyriaus darbo analizę;</w:t>
      </w:r>
    </w:p>
    <w:p w14:paraId="1C55908E" w14:textId="1BDC5625" w:rsidR="007A52BC" w:rsidRDefault="007A52BC" w:rsidP="007A52BC">
      <w:pPr>
        <w:pStyle w:val="Sraopastraipa"/>
        <w:numPr>
          <w:ilvl w:val="1"/>
          <w:numId w:val="14"/>
        </w:numPr>
        <w:jc w:val="both"/>
        <w:rPr>
          <w:sz w:val="24"/>
          <w:szCs w:val="24"/>
        </w:rPr>
      </w:pPr>
      <w:r w:rsidRPr="007A52BC">
        <w:rPr>
          <w:sz w:val="24"/>
          <w:szCs w:val="24"/>
        </w:rPr>
        <w:t>spręsti ligonių režimo, lankymo ir slaugos klausimus;</w:t>
      </w:r>
    </w:p>
    <w:p w14:paraId="19976956" w14:textId="7812260F" w:rsidR="007A52BC" w:rsidRDefault="007A52BC" w:rsidP="007A52BC">
      <w:pPr>
        <w:pStyle w:val="Sraopastraipa"/>
        <w:numPr>
          <w:ilvl w:val="1"/>
          <w:numId w:val="14"/>
        </w:numPr>
        <w:jc w:val="both"/>
        <w:rPr>
          <w:sz w:val="24"/>
          <w:szCs w:val="24"/>
        </w:rPr>
      </w:pPr>
      <w:r w:rsidRPr="007A52BC">
        <w:rPr>
          <w:sz w:val="24"/>
          <w:szCs w:val="24"/>
        </w:rPr>
        <w:t xml:space="preserve"> teikti siūlymus ir paklausimus ligoninės administracijai, gydymo ir slaugos taryboms  ir medicininės etikos komisijai;</w:t>
      </w:r>
    </w:p>
    <w:p w14:paraId="60B0C23C" w14:textId="75B6BCBA" w:rsidR="007A52BC" w:rsidRDefault="007A52BC" w:rsidP="007A52BC">
      <w:pPr>
        <w:pStyle w:val="Sraopastraipa"/>
        <w:numPr>
          <w:ilvl w:val="1"/>
          <w:numId w:val="14"/>
        </w:numPr>
        <w:jc w:val="both"/>
        <w:rPr>
          <w:sz w:val="24"/>
          <w:szCs w:val="24"/>
        </w:rPr>
      </w:pPr>
      <w:r w:rsidRPr="007A52BC">
        <w:rPr>
          <w:sz w:val="24"/>
          <w:szCs w:val="24"/>
        </w:rPr>
        <w:t xml:space="preserve"> nesant skyriaus vedėjo, ar jo atostogų metu, už Anestezijos reanimacijos - intensyvios terapijos skyriaus ir operacinės darbą atsakingas yra direktoriaus įsakymu paskirtas pavaduojantis gydytojas;</w:t>
      </w:r>
    </w:p>
    <w:p w14:paraId="78186843" w14:textId="6722AAE0" w:rsidR="007A52BC" w:rsidRPr="007A52BC" w:rsidRDefault="007A52BC" w:rsidP="007A52BC">
      <w:pPr>
        <w:pStyle w:val="Sraopastraipa"/>
        <w:numPr>
          <w:ilvl w:val="1"/>
          <w:numId w:val="14"/>
        </w:numPr>
        <w:jc w:val="both"/>
        <w:rPr>
          <w:sz w:val="24"/>
          <w:szCs w:val="24"/>
        </w:rPr>
      </w:pPr>
      <w:r w:rsidRPr="007A52BC">
        <w:rPr>
          <w:sz w:val="24"/>
          <w:szCs w:val="24"/>
        </w:rPr>
        <w:t>būti skatinamas direktoriaus pavaduotojo medicinai teikimu.</w:t>
      </w:r>
    </w:p>
    <w:p w14:paraId="0900E5C9" w14:textId="29C2FAAE" w:rsidR="00282A90" w:rsidRDefault="00282A90" w:rsidP="00282A90">
      <w:pPr>
        <w:jc w:val="center"/>
      </w:pPr>
      <w:r>
        <w:t>________________________________</w:t>
      </w:r>
    </w:p>
    <w:p w14:paraId="00DE34D9" w14:textId="77777777" w:rsidR="00282A90" w:rsidRDefault="00282A90" w:rsidP="00546C0F">
      <w:pPr>
        <w:pStyle w:val="Antrats"/>
        <w:tabs>
          <w:tab w:val="clear" w:pos="4153"/>
          <w:tab w:val="clear" w:pos="8306"/>
          <w:tab w:val="decimal" w:pos="7200"/>
        </w:tabs>
        <w:rPr>
          <w:b/>
          <w:bCs/>
          <w:color w:val="0070C0"/>
        </w:rPr>
      </w:pPr>
    </w:p>
    <w:p w14:paraId="5BF203AA" w14:textId="3817B742" w:rsidR="00546C0F" w:rsidRPr="00B22AAE" w:rsidRDefault="00546C0F" w:rsidP="00546C0F">
      <w:pPr>
        <w:pStyle w:val="Antrats"/>
        <w:tabs>
          <w:tab w:val="clear" w:pos="4153"/>
          <w:tab w:val="clear" w:pos="8306"/>
          <w:tab w:val="decimal" w:pos="7200"/>
        </w:tabs>
        <w:rPr>
          <w:b/>
          <w:bCs/>
        </w:rPr>
      </w:pPr>
      <w:r w:rsidRPr="00B22AAE">
        <w:rPr>
          <w:b/>
          <w:bCs/>
        </w:rPr>
        <w:t>Pretendentai privalo pateikti:</w:t>
      </w:r>
    </w:p>
    <w:p w14:paraId="6E8366A0" w14:textId="332622B0" w:rsidR="00546C0F" w:rsidRPr="00B22AAE" w:rsidRDefault="001B0E0E" w:rsidP="00AC0BC3">
      <w:pPr>
        <w:pStyle w:val="Antrats"/>
        <w:numPr>
          <w:ilvl w:val="0"/>
          <w:numId w:val="11"/>
        </w:numPr>
        <w:tabs>
          <w:tab w:val="clear" w:pos="4153"/>
          <w:tab w:val="clear" w:pos="8306"/>
          <w:tab w:val="decimal" w:pos="7200"/>
        </w:tabs>
        <w:ind w:left="709" w:hanging="425"/>
        <w:rPr>
          <w:b/>
          <w:bCs/>
        </w:rPr>
      </w:pPr>
      <w:r w:rsidRPr="00B22AAE">
        <w:t>M</w:t>
      </w:r>
      <w:r w:rsidR="007D5F37" w:rsidRPr="00B22AAE">
        <w:t>otyvacin</w:t>
      </w:r>
      <w:r w:rsidRPr="00B22AAE">
        <w:t>į</w:t>
      </w:r>
      <w:r w:rsidR="007D5F37" w:rsidRPr="00B22AAE">
        <w:t xml:space="preserve"> laišk</w:t>
      </w:r>
      <w:r w:rsidRPr="00B22AAE">
        <w:t>ą</w:t>
      </w:r>
      <w:r w:rsidR="00546C0F" w:rsidRPr="00B22AAE">
        <w:t>;</w:t>
      </w:r>
    </w:p>
    <w:p w14:paraId="0197ECD3" w14:textId="12E22727" w:rsidR="00AC0BC3" w:rsidRPr="00B22AAE" w:rsidRDefault="00A51614" w:rsidP="00AC0BC3">
      <w:pPr>
        <w:pStyle w:val="Antrats"/>
        <w:numPr>
          <w:ilvl w:val="0"/>
          <w:numId w:val="11"/>
        </w:numPr>
        <w:tabs>
          <w:tab w:val="clear" w:pos="4153"/>
          <w:tab w:val="clear" w:pos="8306"/>
          <w:tab w:val="decimal" w:pos="7200"/>
        </w:tabs>
        <w:ind w:left="709" w:hanging="425"/>
        <w:rPr>
          <w:b/>
          <w:bCs/>
        </w:rPr>
      </w:pPr>
      <w:r w:rsidRPr="00B22AAE">
        <w:t>A</w:t>
      </w:r>
      <w:r w:rsidR="00546C0F" w:rsidRPr="00B22AAE">
        <w:t>smens tapatybę patvirtinantį dokumentą;</w:t>
      </w:r>
    </w:p>
    <w:p w14:paraId="514947DF" w14:textId="1437CA7B" w:rsidR="00546C0F" w:rsidRPr="00B22AAE" w:rsidRDefault="00A51614" w:rsidP="00AC0BC3">
      <w:pPr>
        <w:pStyle w:val="Antrats"/>
        <w:numPr>
          <w:ilvl w:val="0"/>
          <w:numId w:val="11"/>
        </w:numPr>
        <w:tabs>
          <w:tab w:val="clear" w:pos="4153"/>
          <w:tab w:val="clear" w:pos="8306"/>
          <w:tab w:val="decimal" w:pos="7200"/>
        </w:tabs>
        <w:ind w:left="709" w:hanging="425"/>
        <w:rPr>
          <w:b/>
          <w:bCs/>
        </w:rPr>
      </w:pPr>
      <w:r w:rsidRPr="00B22AAE">
        <w:lastRenderedPageBreak/>
        <w:t>D</w:t>
      </w:r>
      <w:r w:rsidR="00546C0F" w:rsidRPr="00B22AAE">
        <w:t>iplomą;</w:t>
      </w:r>
    </w:p>
    <w:p w14:paraId="7A336FCB" w14:textId="79099490" w:rsidR="007B60CF" w:rsidRPr="00B22AAE" w:rsidRDefault="007B60CF" w:rsidP="007B60CF">
      <w:pPr>
        <w:pStyle w:val="Antrats"/>
        <w:numPr>
          <w:ilvl w:val="0"/>
          <w:numId w:val="11"/>
        </w:numPr>
        <w:tabs>
          <w:tab w:val="clear" w:pos="4153"/>
          <w:tab w:val="clear" w:pos="8306"/>
          <w:tab w:val="decimal" w:pos="7200"/>
        </w:tabs>
        <w:ind w:left="709" w:hanging="425"/>
        <w:rPr>
          <w:b/>
          <w:bCs/>
        </w:rPr>
      </w:pPr>
      <w:bookmarkStart w:id="1" w:name="_Hlk85017288"/>
      <w:r w:rsidRPr="00B22AAE">
        <w:rPr>
          <w:szCs w:val="24"/>
        </w:rPr>
        <w:t>Licencij</w:t>
      </w:r>
      <w:r w:rsidR="009019B8" w:rsidRPr="00B22AAE">
        <w:rPr>
          <w:szCs w:val="24"/>
        </w:rPr>
        <w:t>ą</w:t>
      </w:r>
      <w:r w:rsidRPr="00B22AAE">
        <w:rPr>
          <w:szCs w:val="24"/>
        </w:rPr>
        <w:t xml:space="preserve"> verstis  gydytojo praktika</w:t>
      </w:r>
      <w:bookmarkEnd w:id="1"/>
      <w:r w:rsidRPr="00B22AAE">
        <w:rPr>
          <w:szCs w:val="24"/>
        </w:rPr>
        <w:t>;</w:t>
      </w:r>
    </w:p>
    <w:p w14:paraId="026C76D1" w14:textId="673E6501" w:rsidR="00546C0F" w:rsidRPr="00B22AAE" w:rsidRDefault="00A51614" w:rsidP="00AC0BC3">
      <w:pPr>
        <w:pStyle w:val="Antrats"/>
        <w:numPr>
          <w:ilvl w:val="0"/>
          <w:numId w:val="11"/>
        </w:numPr>
        <w:tabs>
          <w:tab w:val="clear" w:pos="4153"/>
          <w:tab w:val="clear" w:pos="8306"/>
          <w:tab w:val="decimal" w:pos="7200"/>
        </w:tabs>
        <w:ind w:left="709" w:hanging="425"/>
        <w:rPr>
          <w:b/>
          <w:bCs/>
        </w:rPr>
      </w:pPr>
      <w:r w:rsidRPr="00B22AAE">
        <w:t>G</w:t>
      </w:r>
      <w:r w:rsidR="00546C0F" w:rsidRPr="00B22AAE">
        <w:t>yvenimo aprašymą</w:t>
      </w:r>
      <w:r w:rsidR="00B00ED2" w:rsidRPr="00B22AAE">
        <w:t xml:space="preserve"> (</w:t>
      </w:r>
      <w:r w:rsidR="00B00ED2" w:rsidRPr="00B22AAE">
        <w:rPr>
          <w:szCs w:val="24"/>
        </w:rPr>
        <w:t>nurodyti vardą, pavardę, gimimo datą, gyvenamosios vietos adresą, telefono numerį, elektroninio pašto adresą, išsilavinimą, darbo patirtį, savo privalumų sąrašą (nurodyti dalykines savybes))</w:t>
      </w:r>
      <w:r w:rsidR="00546C0F" w:rsidRPr="00B22AAE">
        <w:t>;</w:t>
      </w:r>
    </w:p>
    <w:p w14:paraId="1616D05F" w14:textId="26894D7F" w:rsidR="00546C0F" w:rsidRPr="00B00ED2" w:rsidRDefault="00A51614" w:rsidP="00AC0BC3">
      <w:pPr>
        <w:pStyle w:val="Antrats"/>
        <w:numPr>
          <w:ilvl w:val="0"/>
          <w:numId w:val="11"/>
        </w:numPr>
        <w:tabs>
          <w:tab w:val="clear" w:pos="4153"/>
          <w:tab w:val="clear" w:pos="8306"/>
          <w:tab w:val="decimal" w:pos="7200"/>
        </w:tabs>
        <w:ind w:left="709" w:hanging="425"/>
        <w:rPr>
          <w:b/>
          <w:bCs/>
          <w:color w:val="0070C0"/>
        </w:rPr>
      </w:pPr>
      <w:r w:rsidRPr="00B22AAE">
        <w:t>P</w:t>
      </w:r>
      <w:r w:rsidR="00546C0F" w:rsidRPr="00B22AAE">
        <w:t>retendento anketą</w:t>
      </w:r>
      <w:r w:rsidR="00601D93" w:rsidRPr="00B22AAE">
        <w:t xml:space="preserve"> </w:t>
      </w:r>
      <w:r w:rsidR="00B00ED2" w:rsidRPr="00B22AAE">
        <w:t xml:space="preserve"> (</w:t>
      </w:r>
      <w:r w:rsidR="00B00ED2" w:rsidRPr="00B22AAE">
        <w:rPr>
          <w:szCs w:val="24"/>
        </w:rPr>
        <w:t xml:space="preserve">forma patvirtinta LR Vyriausybės 2017-06-21 nutarimu Nr. 496, kaip priedas prie Konkursų </w:t>
      </w:r>
      <w:r w:rsidR="00B00ED2">
        <w:rPr>
          <w:szCs w:val="24"/>
        </w:rPr>
        <w:t>valstybės ir savivaldybių įmonėse, iš valstybės ir savivaldybių ir Valstybinio socialinio draudimo fondo biudžetų bei iš kitų valstybės įsteigtų fondų lėšų finansuojamose valstybės ir savivaldybių įstaigose ir viešosiose įstaigose, kurių savininkė yra valstybė ir savivaldybė, organizavimo ir vykdymo tvarkos aprašo)</w:t>
      </w:r>
      <w:r w:rsidR="009019B8" w:rsidRPr="00524BC3">
        <w:rPr>
          <w:color w:val="0070C0"/>
        </w:rPr>
        <w:t>.</w:t>
      </w:r>
    </w:p>
    <w:p w14:paraId="25B1317B" w14:textId="0F6F08A4" w:rsidR="00B00ED2" w:rsidRPr="00B00ED2" w:rsidRDefault="00B00ED2" w:rsidP="00B00ED2">
      <w:pPr>
        <w:pStyle w:val="Sraopastraipa"/>
        <w:numPr>
          <w:ilvl w:val="0"/>
          <w:numId w:val="11"/>
        </w:numPr>
        <w:jc w:val="both"/>
        <w:rPr>
          <w:sz w:val="24"/>
          <w:szCs w:val="24"/>
          <w:lang w:val="lt-LT"/>
        </w:rPr>
      </w:pPr>
      <w:bookmarkStart w:id="2" w:name="_Hlk114479775"/>
      <w:r w:rsidRPr="00B00ED2">
        <w:rPr>
          <w:sz w:val="24"/>
          <w:szCs w:val="24"/>
        </w:rPr>
        <w:t>papildomas kompetencijas patvirtinantys dokumentai</w:t>
      </w:r>
      <w:bookmarkEnd w:id="2"/>
      <w:r w:rsidRPr="00B00ED2">
        <w:rPr>
          <w:sz w:val="24"/>
          <w:szCs w:val="24"/>
        </w:rPr>
        <w:t>*.</w:t>
      </w:r>
    </w:p>
    <w:p w14:paraId="7C6EBD87" w14:textId="77777777" w:rsidR="00B00ED2" w:rsidRPr="00524BC3" w:rsidRDefault="00B00ED2" w:rsidP="00AC0BC3">
      <w:pPr>
        <w:pStyle w:val="Antrats"/>
        <w:numPr>
          <w:ilvl w:val="0"/>
          <w:numId w:val="11"/>
        </w:numPr>
        <w:tabs>
          <w:tab w:val="clear" w:pos="4153"/>
          <w:tab w:val="clear" w:pos="8306"/>
          <w:tab w:val="decimal" w:pos="7200"/>
        </w:tabs>
        <w:ind w:left="709" w:hanging="425"/>
        <w:rPr>
          <w:b/>
          <w:bCs/>
          <w:color w:val="0070C0"/>
        </w:rPr>
      </w:pPr>
    </w:p>
    <w:p w14:paraId="773469AF" w14:textId="0D0ED712" w:rsidR="009019B8" w:rsidRPr="00B22AAE" w:rsidRDefault="00B00ED2" w:rsidP="00B00ED2">
      <w:pPr>
        <w:pStyle w:val="Default"/>
        <w:tabs>
          <w:tab w:val="left" w:pos="709"/>
        </w:tabs>
        <w:spacing w:line="276" w:lineRule="auto"/>
        <w:jc w:val="both"/>
        <w:rPr>
          <w:color w:val="auto"/>
        </w:rPr>
      </w:pPr>
      <w:bookmarkStart w:id="3" w:name="_Hlk85018123"/>
      <w:r w:rsidRPr="00B22AAE">
        <w:rPr>
          <w:color w:val="auto"/>
        </w:rPr>
        <w:t xml:space="preserve">   *</w:t>
      </w:r>
      <w:r w:rsidR="009019B8" w:rsidRPr="00B22AAE">
        <w:rPr>
          <w:color w:val="auto"/>
        </w:rPr>
        <w:t xml:space="preserve">Pretendento papildomomis kompetencijomis laikoma: </w:t>
      </w:r>
    </w:p>
    <w:p w14:paraId="30C75A82" w14:textId="79AD3401" w:rsidR="009019B8" w:rsidRPr="009019B8" w:rsidRDefault="009019B8" w:rsidP="009019B8">
      <w:pPr>
        <w:pStyle w:val="Default"/>
        <w:tabs>
          <w:tab w:val="left" w:pos="1134"/>
        </w:tabs>
        <w:spacing w:line="276" w:lineRule="auto"/>
        <w:ind w:left="284"/>
        <w:jc w:val="both"/>
        <w:rPr>
          <w:color w:val="0070C0"/>
        </w:rPr>
      </w:pPr>
      <w:r w:rsidRPr="00B22AAE">
        <w:rPr>
          <w:color w:val="auto"/>
        </w:rPr>
        <w:t>kvalifikacijos tobulinimas ir (arba) mokslinės publikacijos sveikatos politikos, sveikatinimo veiklos strateginio planavimo, valdymo bei organizavimo, visuomenės sveikatos, sveikatos priežiūros reformos, sveikatos ekonomikos, vadybos, teisės, sveikatos mokymo ir ugdymo, socialinio darbo, informacinių technologijų, kitose su sveikatinimo veiklos organizavimu ir valdymu susijusiose srityse per paskutinius 5 metus (Pretendent</w:t>
      </w:r>
      <w:r w:rsidR="00F90DD8">
        <w:rPr>
          <w:color w:val="auto"/>
        </w:rPr>
        <w:t>a</w:t>
      </w:r>
      <w:r w:rsidRPr="00B22AAE">
        <w:rPr>
          <w:color w:val="auto"/>
        </w:rPr>
        <w:t>i pateik</w:t>
      </w:r>
      <w:r w:rsidR="00B00ED2" w:rsidRPr="00B22AAE">
        <w:rPr>
          <w:color w:val="auto"/>
        </w:rPr>
        <w:t>ia</w:t>
      </w:r>
      <w:r w:rsidRPr="00B22AAE">
        <w:rPr>
          <w:color w:val="auto"/>
        </w:rPr>
        <w:t xml:space="preserve"> papildomos kvalifikacijos tobulinimą patvirtinančius pažymėjimus ar mokslinių publikacijų kopijas)</w:t>
      </w:r>
      <w:r w:rsidR="00C864E0" w:rsidRPr="00B22AAE">
        <w:rPr>
          <w:color w:val="auto"/>
        </w:rPr>
        <w:t>.</w:t>
      </w:r>
      <w:r w:rsidR="00BE4151" w:rsidRPr="00B22AAE">
        <w:rPr>
          <w:color w:val="auto"/>
        </w:rPr>
        <w:t xml:space="preserve"> Jei keli pretendentai surenka vienodą didžiausią balų skaičių, vertinami šių pretendentų gyvenimo </w:t>
      </w:r>
      <w:r w:rsidR="00BE4151">
        <w:t>aprašymuose nurodyti privalumai, papildomos kompetencijos atsižvelgiant į jų atitikimą ir suderinamumą VšĮ Elektrėnų ligoninės prioritetams.</w:t>
      </w:r>
      <w:r w:rsidR="008C7B3F" w:rsidRPr="008C7B3F">
        <w:t xml:space="preserve"> </w:t>
      </w:r>
      <w:r w:rsidR="008C7B3F">
        <w:t>Pretendentų papildomos kompetencijos vertinamos skiriant už kiekvieną papildomą kompetenciją po papildomą balą.</w:t>
      </w:r>
    </w:p>
    <w:bookmarkEnd w:id="3"/>
    <w:p w14:paraId="56AC2A85" w14:textId="77777777" w:rsidR="00546C0F" w:rsidRPr="00663BB9" w:rsidRDefault="00546C0F" w:rsidP="00546C0F">
      <w:pPr>
        <w:pStyle w:val="Antrats"/>
        <w:tabs>
          <w:tab w:val="clear" w:pos="4153"/>
          <w:tab w:val="clear" w:pos="8306"/>
          <w:tab w:val="decimal" w:pos="7200"/>
        </w:tabs>
      </w:pPr>
    </w:p>
    <w:p w14:paraId="0BB1F871" w14:textId="3B069F2D" w:rsidR="00BE4151" w:rsidRPr="00991F40" w:rsidRDefault="00BE4151" w:rsidP="00BE4151">
      <w:pPr>
        <w:jc w:val="both"/>
        <w:rPr>
          <w:sz w:val="24"/>
          <w:szCs w:val="24"/>
          <w:lang w:val="lt-LT"/>
        </w:rPr>
      </w:pPr>
      <w:r w:rsidRPr="00BE4151">
        <w:rPr>
          <w:b/>
          <w:sz w:val="24"/>
          <w:szCs w:val="24"/>
          <w:lang w:val="lt-LT"/>
        </w:rPr>
        <w:t xml:space="preserve">Dokumentų priėmimo terminas: </w:t>
      </w:r>
      <w:r w:rsidRPr="00BE4151">
        <w:rPr>
          <w:sz w:val="24"/>
          <w:szCs w:val="24"/>
          <w:lang w:val="lt-LT"/>
        </w:rPr>
        <w:t xml:space="preserve">pretendentų dokumentai priimami 10 darbo  dienų po konkurso paskelbimo. Pateikiant pretendentų dokumentus kilus pagrįstų abejonių dėl pretendento atitikties konkurso skelbime nustatytiems kvalifikaciniams reikalavimams ir dėl pateiktų dokumentų patikslinimo ar </w:t>
      </w:r>
      <w:r w:rsidRPr="00991F40">
        <w:rPr>
          <w:sz w:val="24"/>
          <w:szCs w:val="24"/>
          <w:lang w:val="lt-LT"/>
        </w:rPr>
        <w:t>papildymo, terminas gali būti pratęstas 5 darbo dienas, jeigu pretendentai yra papildomai paklausiami dėl papildomų dokumentų pateikimo.</w:t>
      </w:r>
      <w:r w:rsidR="00991F40" w:rsidRPr="00991F40">
        <w:rPr>
          <w:color w:val="000000"/>
          <w:sz w:val="24"/>
          <w:szCs w:val="24"/>
          <w:shd w:val="clear" w:color="auto" w:fill="FFFFFF"/>
          <w:lang w:val="lt-LT"/>
        </w:rPr>
        <w:t xml:space="preserve"> Jeigu nė vienas pretendentas nepateikia dokumentų dalyvauti konkurse arba nė vienas pretendentas neatitinka konkurso skelbime nustatytų kvalifikacinių reikalavimų ir (ar) teigiamai atsako į bent vieną iš pretendento anketos 4–10 klausimų, terminas, per kurį priimami pretendentų dokumentai po konkurso paskelbimo, gali būti pratęstas iki 10 darbo dienų.</w:t>
      </w:r>
    </w:p>
    <w:p w14:paraId="4594C64A" w14:textId="2F10466F" w:rsidR="00BE4151" w:rsidRPr="00BE4151" w:rsidRDefault="00BE4151" w:rsidP="00BE4151">
      <w:pPr>
        <w:jc w:val="both"/>
        <w:rPr>
          <w:sz w:val="24"/>
          <w:szCs w:val="24"/>
          <w:lang w:val="lt-LT"/>
        </w:rPr>
      </w:pPr>
      <w:r w:rsidRPr="00BE4151">
        <w:rPr>
          <w:b/>
          <w:sz w:val="24"/>
          <w:szCs w:val="24"/>
          <w:lang w:val="lt-LT"/>
        </w:rPr>
        <w:t>Dokumentų pateikimo būdas</w:t>
      </w:r>
      <w:r w:rsidRPr="00BE4151">
        <w:rPr>
          <w:sz w:val="24"/>
          <w:szCs w:val="24"/>
          <w:lang w:val="lt-LT"/>
        </w:rPr>
        <w:t>: el. būdu per Valstybės tarnybos departamento sistemą (</w:t>
      </w:r>
      <w:hyperlink r:id="rId8" w:history="1">
        <w:r w:rsidR="008C3019" w:rsidRPr="00DF6011">
          <w:rPr>
            <w:rStyle w:val="Hipersaitas"/>
            <w:sz w:val="24"/>
            <w:szCs w:val="24"/>
            <w:lang w:val="lt-LT"/>
          </w:rPr>
          <w:t>www.vtd.lt</w:t>
        </w:r>
      </w:hyperlink>
      <w:r w:rsidR="008C3019">
        <w:rPr>
          <w:sz w:val="24"/>
          <w:szCs w:val="24"/>
          <w:lang w:val="lt-LT"/>
        </w:rPr>
        <w:t xml:space="preserve">) </w:t>
      </w:r>
    </w:p>
    <w:p w14:paraId="7787EA68" w14:textId="77777777" w:rsidR="00BE4151" w:rsidRPr="00BE4151" w:rsidRDefault="00BE4151" w:rsidP="00BE4151">
      <w:pPr>
        <w:jc w:val="both"/>
        <w:rPr>
          <w:sz w:val="24"/>
          <w:szCs w:val="24"/>
        </w:rPr>
      </w:pPr>
      <w:r w:rsidRPr="00BE4151">
        <w:rPr>
          <w:b/>
          <w:sz w:val="24"/>
          <w:szCs w:val="24"/>
        </w:rPr>
        <w:t>Pretendento atrankos būdas</w:t>
      </w:r>
      <w:r w:rsidRPr="00BE4151">
        <w:rPr>
          <w:sz w:val="24"/>
          <w:szCs w:val="24"/>
        </w:rPr>
        <w:t>: testas žodžiu (pokalbis).</w:t>
      </w:r>
    </w:p>
    <w:p w14:paraId="16E3E27A" w14:textId="3F742681" w:rsidR="00B00ED2" w:rsidRPr="00BE4151" w:rsidRDefault="00B00ED2" w:rsidP="00546C0F">
      <w:pPr>
        <w:pStyle w:val="Antrats"/>
        <w:tabs>
          <w:tab w:val="clear" w:pos="4153"/>
          <w:tab w:val="clear" w:pos="8306"/>
          <w:tab w:val="decimal" w:pos="7200"/>
        </w:tabs>
        <w:jc w:val="both"/>
        <w:rPr>
          <w:spacing w:val="-2"/>
          <w:lang w:val="en-GB"/>
        </w:rPr>
      </w:pPr>
    </w:p>
    <w:p w14:paraId="65F607F1" w14:textId="77777777" w:rsidR="00B00ED2" w:rsidRDefault="00B00ED2" w:rsidP="00546C0F">
      <w:pPr>
        <w:pStyle w:val="Antrats"/>
        <w:tabs>
          <w:tab w:val="clear" w:pos="4153"/>
          <w:tab w:val="clear" w:pos="8306"/>
          <w:tab w:val="decimal" w:pos="7200"/>
        </w:tabs>
        <w:jc w:val="both"/>
        <w:rPr>
          <w:spacing w:val="-2"/>
        </w:rPr>
      </w:pPr>
    </w:p>
    <w:p w14:paraId="25E80968" w14:textId="575C126C" w:rsidR="00546C0F" w:rsidRPr="004F7DEF" w:rsidRDefault="00546C0F" w:rsidP="00546C0F">
      <w:pPr>
        <w:pStyle w:val="Antrats"/>
        <w:tabs>
          <w:tab w:val="clear" w:pos="4153"/>
          <w:tab w:val="clear" w:pos="8306"/>
          <w:tab w:val="decimal" w:pos="7200"/>
        </w:tabs>
        <w:jc w:val="both"/>
      </w:pPr>
      <w:r w:rsidRPr="00D7745B">
        <w:t>Išsamesnės informacijos galite teirautis tel.</w:t>
      </w:r>
      <w:r w:rsidRPr="004F7DEF">
        <w:t xml:space="preserve"> (8-528) 39553, adresu Taikos g. 8, Elektrėnai.</w:t>
      </w:r>
    </w:p>
    <w:p w14:paraId="51BDB37F" w14:textId="386726A5" w:rsidR="00546C0F" w:rsidRDefault="00546C0F" w:rsidP="00546C0F">
      <w:pPr>
        <w:pStyle w:val="Antrats"/>
        <w:tabs>
          <w:tab w:val="clear" w:pos="4153"/>
          <w:tab w:val="clear" w:pos="8306"/>
          <w:tab w:val="decimal" w:pos="7200"/>
        </w:tabs>
      </w:pPr>
    </w:p>
    <w:p w14:paraId="68424814" w14:textId="77777777" w:rsidR="000C4F2E" w:rsidRPr="00B00ED2" w:rsidRDefault="000C4F2E" w:rsidP="00546C0F">
      <w:pPr>
        <w:pStyle w:val="Antrats"/>
        <w:tabs>
          <w:tab w:val="clear" w:pos="4153"/>
          <w:tab w:val="clear" w:pos="8306"/>
          <w:tab w:val="decimal" w:pos="7200"/>
        </w:tabs>
        <w:rPr>
          <w:strike/>
        </w:rPr>
      </w:pPr>
    </w:p>
    <w:p w14:paraId="759BEB5F" w14:textId="77777777" w:rsidR="00546C0F" w:rsidRPr="0039474A" w:rsidRDefault="00546C0F" w:rsidP="00546C0F">
      <w:pPr>
        <w:pStyle w:val="Antrats"/>
        <w:tabs>
          <w:tab w:val="clear" w:pos="4153"/>
          <w:tab w:val="clear" w:pos="8306"/>
          <w:tab w:val="decimal" w:pos="7200"/>
        </w:tabs>
        <w:jc w:val="right"/>
        <w:rPr>
          <w:color w:val="000000"/>
        </w:rPr>
      </w:pPr>
      <w:r>
        <w:rPr>
          <w:color w:val="000000"/>
        </w:rPr>
        <w:t>VšĮ Elektrėnų ligoninės administracija</w:t>
      </w:r>
    </w:p>
    <w:p w14:paraId="79A18C5A" w14:textId="77777777" w:rsidR="00024B77" w:rsidRDefault="00024B77" w:rsidP="004F7DEF">
      <w:pPr>
        <w:tabs>
          <w:tab w:val="left" w:pos="567"/>
        </w:tabs>
      </w:pPr>
    </w:p>
    <w:sectPr w:rsidR="00024B77" w:rsidSect="004C077C">
      <w:footnotePr>
        <w:numRestart w:val="eachPage"/>
      </w:footnotePr>
      <w:endnotePr>
        <w:numFmt w:val="decimal"/>
        <w:numStart w:val="0"/>
      </w:endnotePr>
      <w:pgSz w:w="11822" w:h="16704"/>
      <w:pgMar w:top="1195" w:right="765" w:bottom="1195" w:left="1699" w:header="1798" w:footer="179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438E"/>
    <w:multiLevelType w:val="multilevel"/>
    <w:tmpl w:val="48287C30"/>
    <w:lvl w:ilvl="0">
      <w:start w:val="1"/>
      <w:numFmt w:val="decimal"/>
      <w:lvlText w:val="%1."/>
      <w:lvlJc w:val="left"/>
      <w:pPr>
        <w:ind w:left="720" w:hanging="360"/>
      </w:pPr>
      <w:rPr>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903925"/>
    <w:multiLevelType w:val="hybridMultilevel"/>
    <w:tmpl w:val="F62E0EEC"/>
    <w:lvl w:ilvl="0" w:tplc="79DA1052">
      <w:start w:val="2010"/>
      <w:numFmt w:val="bullet"/>
      <w:lvlText w:val="-"/>
      <w:lvlJc w:val="left"/>
      <w:pPr>
        <w:ind w:left="1004" w:hanging="360"/>
      </w:pPr>
      <w:rPr>
        <w:rFonts w:ascii="Times New Roman" w:eastAsia="Times New Roman" w:hAnsi="Times New Roman" w:cs="Times New Roman"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2" w15:restartNumberingAfterBreak="0">
    <w:nsid w:val="20AC295A"/>
    <w:multiLevelType w:val="hybridMultilevel"/>
    <w:tmpl w:val="12B2747C"/>
    <w:lvl w:ilvl="0" w:tplc="79DA1052">
      <w:start w:val="20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AF06262"/>
    <w:multiLevelType w:val="hybridMultilevel"/>
    <w:tmpl w:val="46EC1B62"/>
    <w:lvl w:ilvl="0" w:tplc="79DA1052">
      <w:start w:val="20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1F25431"/>
    <w:multiLevelType w:val="hybridMultilevel"/>
    <w:tmpl w:val="3E4E8932"/>
    <w:lvl w:ilvl="0" w:tplc="79DA1052">
      <w:start w:val="20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7A579DA"/>
    <w:multiLevelType w:val="multilevel"/>
    <w:tmpl w:val="48287C30"/>
    <w:lvl w:ilvl="0">
      <w:start w:val="1"/>
      <w:numFmt w:val="decimal"/>
      <w:lvlText w:val="%1."/>
      <w:lvlJc w:val="left"/>
      <w:pPr>
        <w:ind w:left="720" w:hanging="360"/>
      </w:pPr>
      <w:rPr>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EE5987"/>
    <w:multiLevelType w:val="hybridMultilevel"/>
    <w:tmpl w:val="30B6423A"/>
    <w:lvl w:ilvl="0" w:tplc="79DA1052">
      <w:start w:val="20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FCB648F"/>
    <w:multiLevelType w:val="hybridMultilevel"/>
    <w:tmpl w:val="DF34706E"/>
    <w:lvl w:ilvl="0" w:tplc="06A07D2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87E2A97"/>
    <w:multiLevelType w:val="hybridMultilevel"/>
    <w:tmpl w:val="3C1C861E"/>
    <w:lvl w:ilvl="0" w:tplc="79DA1052">
      <w:start w:val="20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E955541"/>
    <w:multiLevelType w:val="hybridMultilevel"/>
    <w:tmpl w:val="71403750"/>
    <w:lvl w:ilvl="0" w:tplc="960E25E0">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08106BE"/>
    <w:multiLevelType w:val="hybridMultilevel"/>
    <w:tmpl w:val="7D386368"/>
    <w:lvl w:ilvl="0" w:tplc="79DA1052">
      <w:start w:val="2010"/>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1" w15:restartNumberingAfterBreak="0">
    <w:nsid w:val="7400639C"/>
    <w:multiLevelType w:val="hybridMultilevel"/>
    <w:tmpl w:val="46E881B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6864DBB"/>
    <w:multiLevelType w:val="hybridMultilevel"/>
    <w:tmpl w:val="007C064E"/>
    <w:lvl w:ilvl="0" w:tplc="60FC0BD8">
      <w:start w:val="2010"/>
      <w:numFmt w:val="bullet"/>
      <w:lvlText w:val="-"/>
      <w:lvlJc w:val="left"/>
      <w:pPr>
        <w:ind w:left="1146" w:hanging="360"/>
      </w:pPr>
      <w:rPr>
        <w:rFonts w:ascii="Times New Roman" w:eastAsia="Times New Roman" w:hAnsi="Times New Roman" w:cs="Times New Roman" w:hint="default"/>
        <w:color w:val="auto"/>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3" w15:restartNumberingAfterBreak="0">
    <w:nsid w:val="7A723EF7"/>
    <w:multiLevelType w:val="hybridMultilevel"/>
    <w:tmpl w:val="8D72DDF4"/>
    <w:lvl w:ilvl="0" w:tplc="A25C166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55740571">
    <w:abstractNumId w:val="10"/>
  </w:num>
  <w:num w:numId="2" w16cid:durableId="530653319">
    <w:abstractNumId w:val="13"/>
  </w:num>
  <w:num w:numId="3" w16cid:durableId="1739790156">
    <w:abstractNumId w:val="11"/>
  </w:num>
  <w:num w:numId="4" w16cid:durableId="188223331">
    <w:abstractNumId w:val="7"/>
  </w:num>
  <w:num w:numId="5" w16cid:durableId="1295914665">
    <w:abstractNumId w:val="2"/>
  </w:num>
  <w:num w:numId="6" w16cid:durableId="389813659">
    <w:abstractNumId w:val="1"/>
  </w:num>
  <w:num w:numId="7" w16cid:durableId="345407077">
    <w:abstractNumId w:val="8"/>
  </w:num>
  <w:num w:numId="8" w16cid:durableId="1145969455">
    <w:abstractNumId w:val="4"/>
  </w:num>
  <w:num w:numId="9" w16cid:durableId="1287660465">
    <w:abstractNumId w:val="6"/>
  </w:num>
  <w:num w:numId="10" w16cid:durableId="1145007934">
    <w:abstractNumId w:val="3"/>
  </w:num>
  <w:num w:numId="11" w16cid:durableId="1777747567">
    <w:abstractNumId w:val="12"/>
  </w:num>
  <w:num w:numId="12" w16cid:durableId="1078482872">
    <w:abstractNumId w:val="9"/>
  </w:num>
  <w:num w:numId="13" w16cid:durableId="8456783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8283338">
    <w:abstractNumId w:val="5"/>
  </w:num>
  <w:num w:numId="15" w16cid:durableId="131368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numRestart w:val="eachPage"/>
  </w:footnotePr>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27"/>
    <w:rsid w:val="0000515E"/>
    <w:rsid w:val="00024B77"/>
    <w:rsid w:val="00050600"/>
    <w:rsid w:val="00070152"/>
    <w:rsid w:val="00077AB1"/>
    <w:rsid w:val="000C466E"/>
    <w:rsid w:val="000C4F2E"/>
    <w:rsid w:val="00124FAB"/>
    <w:rsid w:val="001B0E0E"/>
    <w:rsid w:val="001B33B0"/>
    <w:rsid w:val="001C311D"/>
    <w:rsid w:val="002330DF"/>
    <w:rsid w:val="002432B3"/>
    <w:rsid w:val="002542B9"/>
    <w:rsid w:val="00282A90"/>
    <w:rsid w:val="002E28B9"/>
    <w:rsid w:val="00346295"/>
    <w:rsid w:val="00375721"/>
    <w:rsid w:val="00394045"/>
    <w:rsid w:val="003E107A"/>
    <w:rsid w:val="004B0B02"/>
    <w:rsid w:val="004C077C"/>
    <w:rsid w:val="004C6FAE"/>
    <w:rsid w:val="004D22F1"/>
    <w:rsid w:val="004F7DEF"/>
    <w:rsid w:val="00502EB3"/>
    <w:rsid w:val="00524BC3"/>
    <w:rsid w:val="00546C0F"/>
    <w:rsid w:val="00581AFF"/>
    <w:rsid w:val="005B3EEE"/>
    <w:rsid w:val="005D5A31"/>
    <w:rsid w:val="005D7DCB"/>
    <w:rsid w:val="005E4573"/>
    <w:rsid w:val="00601D93"/>
    <w:rsid w:val="00610CC8"/>
    <w:rsid w:val="00621107"/>
    <w:rsid w:val="00642D07"/>
    <w:rsid w:val="0064615C"/>
    <w:rsid w:val="00663BB9"/>
    <w:rsid w:val="00666A28"/>
    <w:rsid w:val="00695845"/>
    <w:rsid w:val="006B6737"/>
    <w:rsid w:val="006D30E2"/>
    <w:rsid w:val="006E3A3D"/>
    <w:rsid w:val="006F5197"/>
    <w:rsid w:val="00704B6F"/>
    <w:rsid w:val="00724373"/>
    <w:rsid w:val="007A52BC"/>
    <w:rsid w:val="007B60CF"/>
    <w:rsid w:val="007D5F37"/>
    <w:rsid w:val="00800BC7"/>
    <w:rsid w:val="0083125F"/>
    <w:rsid w:val="008650FD"/>
    <w:rsid w:val="008A2F73"/>
    <w:rsid w:val="008C3019"/>
    <w:rsid w:val="008C7B3F"/>
    <w:rsid w:val="009019B8"/>
    <w:rsid w:val="00915051"/>
    <w:rsid w:val="009176C9"/>
    <w:rsid w:val="00974C4A"/>
    <w:rsid w:val="00991F40"/>
    <w:rsid w:val="009C0E0E"/>
    <w:rsid w:val="00A00799"/>
    <w:rsid w:val="00A51614"/>
    <w:rsid w:val="00A74494"/>
    <w:rsid w:val="00A77125"/>
    <w:rsid w:val="00AC0BC3"/>
    <w:rsid w:val="00B00660"/>
    <w:rsid w:val="00B00ED2"/>
    <w:rsid w:val="00B22AAE"/>
    <w:rsid w:val="00B275DA"/>
    <w:rsid w:val="00B51822"/>
    <w:rsid w:val="00BC530E"/>
    <w:rsid w:val="00BD042C"/>
    <w:rsid w:val="00BE4151"/>
    <w:rsid w:val="00C864E0"/>
    <w:rsid w:val="00CA1047"/>
    <w:rsid w:val="00CE39A2"/>
    <w:rsid w:val="00D61795"/>
    <w:rsid w:val="00D7391B"/>
    <w:rsid w:val="00D7745B"/>
    <w:rsid w:val="00E221D2"/>
    <w:rsid w:val="00E22C7C"/>
    <w:rsid w:val="00EB132C"/>
    <w:rsid w:val="00F54827"/>
    <w:rsid w:val="00F90DD8"/>
    <w:rsid w:val="00FB358F"/>
    <w:rsid w:val="00FB56C9"/>
    <w:rsid w:val="00FE27FE"/>
    <w:rsid w:val="00FF5D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B843"/>
  <w15:docId w15:val="{36653295-2FBF-447B-856D-773E3217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46C0F"/>
    <w:pPr>
      <w:spacing w:after="0" w:line="240" w:lineRule="auto"/>
    </w:pPr>
    <w:rPr>
      <w:rFonts w:ascii="Times New Roman" w:eastAsia="Times New Roman" w:hAnsi="Times New Roman" w:cs="Times New Roman"/>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546C0F"/>
    <w:pPr>
      <w:widowControl w:val="0"/>
      <w:spacing w:after="0" w:line="240" w:lineRule="auto"/>
    </w:pPr>
    <w:rPr>
      <w:rFonts w:ascii="Times New Roman" w:eastAsia="Times New Roman" w:hAnsi="Times New Roman" w:cs="Times New Roman"/>
      <w:sz w:val="24"/>
      <w:szCs w:val="20"/>
      <w:lang w:eastAsia="lt-LT"/>
    </w:rPr>
  </w:style>
  <w:style w:type="paragraph" w:customStyle="1" w:styleId="Antrat11">
    <w:name w:val="Antraštė 11"/>
    <w:basedOn w:val="prastasis1"/>
    <w:next w:val="prastasis1"/>
    <w:rsid w:val="00546C0F"/>
  </w:style>
  <w:style w:type="paragraph" w:styleId="Antrats">
    <w:name w:val="header"/>
    <w:basedOn w:val="prastasis1"/>
    <w:link w:val="AntratsDiagrama"/>
    <w:uiPriority w:val="99"/>
    <w:rsid w:val="00546C0F"/>
    <w:pPr>
      <w:tabs>
        <w:tab w:val="center" w:pos="4153"/>
        <w:tab w:val="right" w:pos="8306"/>
      </w:tabs>
    </w:pPr>
  </w:style>
  <w:style w:type="character" w:customStyle="1" w:styleId="AntratsDiagrama">
    <w:name w:val="Antraštės Diagrama"/>
    <w:basedOn w:val="Numatytasispastraiposriftas"/>
    <w:link w:val="Antrats"/>
    <w:uiPriority w:val="99"/>
    <w:rsid w:val="00546C0F"/>
    <w:rPr>
      <w:rFonts w:ascii="Times New Roman" w:eastAsia="Times New Roman" w:hAnsi="Times New Roman" w:cs="Times New Roman"/>
      <w:sz w:val="24"/>
      <w:szCs w:val="20"/>
      <w:lang w:eastAsia="lt-LT"/>
    </w:rPr>
  </w:style>
  <w:style w:type="character" w:styleId="Hipersaitas">
    <w:name w:val="Hyperlink"/>
    <w:rsid w:val="00546C0F"/>
    <w:rPr>
      <w:color w:val="0000FF"/>
      <w:u w:val="single"/>
    </w:rPr>
  </w:style>
  <w:style w:type="paragraph" w:customStyle="1" w:styleId="centrbold">
    <w:name w:val="centrbold"/>
    <w:basedOn w:val="prastasis"/>
    <w:rsid w:val="00546C0F"/>
    <w:pPr>
      <w:spacing w:before="100" w:beforeAutospacing="1" w:after="100" w:afterAutospacing="1"/>
    </w:pPr>
    <w:rPr>
      <w:sz w:val="24"/>
      <w:szCs w:val="24"/>
      <w:lang w:val="lt-LT" w:eastAsia="lt-LT"/>
    </w:rPr>
  </w:style>
  <w:style w:type="character" w:styleId="Grietas">
    <w:name w:val="Strong"/>
    <w:uiPriority w:val="22"/>
    <w:qFormat/>
    <w:rsid w:val="00546C0F"/>
    <w:rPr>
      <w:b/>
      <w:bCs/>
    </w:rPr>
  </w:style>
  <w:style w:type="paragraph" w:styleId="Pagrindinistekstas">
    <w:name w:val="Body Text"/>
    <w:basedOn w:val="prastasis"/>
    <w:link w:val="PagrindinistekstasDiagrama"/>
    <w:semiHidden/>
    <w:rsid w:val="006F5197"/>
    <w:pPr>
      <w:jc w:val="both"/>
    </w:pPr>
    <w:rPr>
      <w:b/>
      <w:sz w:val="28"/>
      <w:lang w:val="lt-LT" w:eastAsia="lt-LT"/>
    </w:rPr>
  </w:style>
  <w:style w:type="character" w:customStyle="1" w:styleId="PagrindinistekstasDiagrama">
    <w:name w:val="Pagrindinis tekstas Diagrama"/>
    <w:basedOn w:val="Numatytasispastraiposriftas"/>
    <w:link w:val="Pagrindinistekstas"/>
    <w:semiHidden/>
    <w:rsid w:val="006F5197"/>
    <w:rPr>
      <w:rFonts w:ascii="Times New Roman" w:eastAsia="Times New Roman" w:hAnsi="Times New Roman" w:cs="Times New Roman"/>
      <w:b/>
      <w:sz w:val="28"/>
      <w:szCs w:val="20"/>
      <w:lang w:eastAsia="lt-LT"/>
    </w:rPr>
  </w:style>
  <w:style w:type="paragraph" w:styleId="Sraopastraipa">
    <w:name w:val="List Paragraph"/>
    <w:basedOn w:val="prastasis"/>
    <w:uiPriority w:val="34"/>
    <w:qFormat/>
    <w:rsid w:val="006F5197"/>
    <w:pPr>
      <w:ind w:left="720"/>
      <w:contextualSpacing/>
    </w:pPr>
  </w:style>
  <w:style w:type="paragraph" w:customStyle="1" w:styleId="Default">
    <w:name w:val="Default"/>
    <w:rsid w:val="009019B8"/>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Neapdorotaspaminjimas">
    <w:name w:val="Unresolved Mention"/>
    <w:basedOn w:val="Numatytasispastraiposriftas"/>
    <w:uiPriority w:val="99"/>
    <w:semiHidden/>
    <w:unhideWhenUsed/>
    <w:rsid w:val="00B51822"/>
    <w:rPr>
      <w:color w:val="605E5C"/>
      <w:shd w:val="clear" w:color="auto" w:fill="E1DFDD"/>
    </w:rPr>
  </w:style>
  <w:style w:type="paragraph" w:styleId="prastasiniatinklio">
    <w:name w:val="Normal (Web)"/>
    <w:basedOn w:val="prastasis"/>
    <w:uiPriority w:val="99"/>
    <w:unhideWhenUsed/>
    <w:rsid w:val="000C4F2E"/>
    <w:pPr>
      <w:spacing w:before="100" w:beforeAutospacing="1" w:after="100" w:afterAutospacing="1"/>
    </w:pPr>
    <w:rPr>
      <w:sz w:val="24"/>
      <w:szCs w:val="24"/>
      <w:lang w:val="lt-LT" w:eastAsia="lt-LT"/>
    </w:rPr>
  </w:style>
  <w:style w:type="character" w:styleId="Komentaronuoroda">
    <w:name w:val="annotation reference"/>
    <w:basedOn w:val="Numatytasispastraiposriftas"/>
    <w:uiPriority w:val="99"/>
    <w:semiHidden/>
    <w:unhideWhenUsed/>
    <w:rsid w:val="00601D93"/>
    <w:rPr>
      <w:sz w:val="16"/>
      <w:szCs w:val="16"/>
    </w:rPr>
  </w:style>
  <w:style w:type="paragraph" w:styleId="Komentarotekstas">
    <w:name w:val="annotation text"/>
    <w:basedOn w:val="prastasis"/>
    <w:link w:val="KomentarotekstasDiagrama"/>
    <w:uiPriority w:val="99"/>
    <w:semiHidden/>
    <w:unhideWhenUsed/>
    <w:rsid w:val="00601D93"/>
  </w:style>
  <w:style w:type="character" w:customStyle="1" w:styleId="KomentarotekstasDiagrama">
    <w:name w:val="Komentaro tekstas Diagrama"/>
    <w:basedOn w:val="Numatytasispastraiposriftas"/>
    <w:link w:val="Komentarotekstas"/>
    <w:uiPriority w:val="99"/>
    <w:semiHidden/>
    <w:rsid w:val="00601D93"/>
    <w:rPr>
      <w:rFonts w:ascii="Times New Roman" w:eastAsia="Times New Roman" w:hAnsi="Times New Roman" w:cs="Times New Roman"/>
      <w:noProof/>
      <w:sz w:val="20"/>
      <w:szCs w:val="20"/>
      <w:lang w:val="en-GB"/>
    </w:rPr>
  </w:style>
  <w:style w:type="paragraph" w:styleId="Komentarotema">
    <w:name w:val="annotation subject"/>
    <w:basedOn w:val="Komentarotekstas"/>
    <w:next w:val="Komentarotekstas"/>
    <w:link w:val="KomentarotemaDiagrama"/>
    <w:uiPriority w:val="99"/>
    <w:semiHidden/>
    <w:unhideWhenUsed/>
    <w:rsid w:val="00601D93"/>
    <w:rPr>
      <w:b/>
      <w:bCs/>
    </w:rPr>
  </w:style>
  <w:style w:type="character" w:customStyle="1" w:styleId="KomentarotemaDiagrama">
    <w:name w:val="Komentaro tema Diagrama"/>
    <w:basedOn w:val="KomentarotekstasDiagrama"/>
    <w:link w:val="Komentarotema"/>
    <w:uiPriority w:val="99"/>
    <w:semiHidden/>
    <w:rsid w:val="00601D93"/>
    <w:rPr>
      <w:rFonts w:ascii="Times New Roman" w:eastAsia="Times New Roman" w:hAnsi="Times New Roman" w:cs="Times New Roman"/>
      <w:b/>
      <w:bCs/>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96166">
      <w:bodyDiv w:val="1"/>
      <w:marLeft w:val="0"/>
      <w:marRight w:val="0"/>
      <w:marTop w:val="0"/>
      <w:marBottom w:val="0"/>
      <w:divBdr>
        <w:top w:val="none" w:sz="0" w:space="0" w:color="auto"/>
        <w:left w:val="none" w:sz="0" w:space="0" w:color="auto"/>
        <w:bottom w:val="none" w:sz="0" w:space="0" w:color="auto"/>
        <w:right w:val="none" w:sz="0" w:space="0" w:color="auto"/>
      </w:divBdr>
    </w:div>
    <w:div w:id="1416244891">
      <w:bodyDiv w:val="1"/>
      <w:marLeft w:val="0"/>
      <w:marRight w:val="0"/>
      <w:marTop w:val="0"/>
      <w:marBottom w:val="0"/>
      <w:divBdr>
        <w:top w:val="none" w:sz="0" w:space="0" w:color="auto"/>
        <w:left w:val="none" w:sz="0" w:space="0" w:color="auto"/>
        <w:bottom w:val="none" w:sz="0" w:space="0" w:color="auto"/>
        <w:right w:val="none" w:sz="0" w:space="0" w:color="auto"/>
      </w:divBdr>
    </w:div>
    <w:div w:id="1496874242">
      <w:bodyDiv w:val="1"/>
      <w:marLeft w:val="0"/>
      <w:marRight w:val="0"/>
      <w:marTop w:val="0"/>
      <w:marBottom w:val="0"/>
      <w:divBdr>
        <w:top w:val="none" w:sz="0" w:space="0" w:color="auto"/>
        <w:left w:val="none" w:sz="0" w:space="0" w:color="auto"/>
        <w:bottom w:val="none" w:sz="0" w:space="0" w:color="auto"/>
        <w:right w:val="none" w:sz="0" w:space="0" w:color="auto"/>
      </w:divBdr>
    </w:div>
    <w:div w:id="15174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td.lt" TargetMode="External"/><Relationship Id="rId3" Type="http://schemas.openxmlformats.org/officeDocument/2006/relationships/settings" Target="settings.xml"/><Relationship Id="rId7" Type="http://schemas.openxmlformats.org/officeDocument/2006/relationships/hyperlink" Target="mailto:sekretore@eligo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4</Pages>
  <Words>6737</Words>
  <Characters>3841</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Auksė Kursevičiūtė</dc:creator>
  <cp:keywords/>
  <dc:description/>
  <cp:lastModifiedBy>Vaida Toropovienė</cp:lastModifiedBy>
  <cp:revision>21</cp:revision>
  <cp:lastPrinted>2021-02-25T11:50:00Z</cp:lastPrinted>
  <dcterms:created xsi:type="dcterms:W3CDTF">2022-09-19T10:42:00Z</dcterms:created>
  <dcterms:modified xsi:type="dcterms:W3CDTF">2023-04-17T13:57:00Z</dcterms:modified>
</cp:coreProperties>
</file>